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F8" w:rsidRPr="000824F8" w:rsidRDefault="000824F8" w:rsidP="00DE0443">
      <w:pPr>
        <w:pBdr>
          <w:top w:val="single" w:sz="4" w:space="1" w:color="auto"/>
          <w:left w:val="single" w:sz="4" w:space="4" w:color="auto"/>
          <w:bottom w:val="single" w:sz="4" w:space="1" w:color="auto"/>
          <w:right w:val="single" w:sz="4" w:space="4" w:color="auto"/>
        </w:pBdr>
        <w:shd w:val="clear" w:color="auto" w:fill="002060"/>
        <w:jc w:val="center"/>
        <w:rPr>
          <w:rFonts w:ascii="Times New Roman" w:hAnsi="Times New Roman" w:cs="Times New Roman"/>
          <w:b/>
          <w:sz w:val="24"/>
          <w:szCs w:val="24"/>
        </w:rPr>
      </w:pPr>
      <w:r w:rsidRPr="000824F8">
        <w:rPr>
          <w:rFonts w:ascii="Times New Roman" w:hAnsi="Times New Roman" w:cs="Times New Roman"/>
          <w:b/>
          <w:sz w:val="24"/>
          <w:szCs w:val="24"/>
        </w:rPr>
        <w:t>NOTES TO CORE 2 STUDY PLAN</w:t>
      </w:r>
    </w:p>
    <w:p w:rsidR="000824F8" w:rsidRDefault="000824F8">
      <w:pPr>
        <w:rPr>
          <w:rFonts w:ascii="Times New Roman" w:hAnsi="Times New Roman" w:cs="Times New Roman"/>
          <w:b/>
          <w:sz w:val="24"/>
          <w:szCs w:val="24"/>
          <w:u w:val="single"/>
        </w:rPr>
      </w:pPr>
    </w:p>
    <w:p w:rsidR="001B709C" w:rsidRDefault="001B709C">
      <w:pPr>
        <w:rPr>
          <w:rFonts w:ascii="Times New Roman" w:hAnsi="Times New Roman" w:cs="Times New Roman"/>
          <w:b/>
          <w:sz w:val="24"/>
          <w:szCs w:val="24"/>
          <w:u w:val="single"/>
        </w:rPr>
      </w:pPr>
      <w:r w:rsidRPr="001B709C">
        <w:rPr>
          <w:rFonts w:ascii="Times New Roman" w:hAnsi="Times New Roman" w:cs="Times New Roman"/>
          <w:b/>
          <w:sz w:val="24"/>
          <w:szCs w:val="24"/>
          <w:u w:val="single"/>
        </w:rPr>
        <w:t>How to use the PASS Study Plan</w:t>
      </w:r>
    </w:p>
    <w:p w:rsidR="001B709C" w:rsidRDefault="001B709C">
      <w:pPr>
        <w:rPr>
          <w:rFonts w:ascii="Times New Roman" w:hAnsi="Times New Roman" w:cs="Times New Roman"/>
          <w:sz w:val="24"/>
          <w:szCs w:val="24"/>
        </w:rPr>
      </w:pPr>
      <w:r w:rsidRPr="001B709C">
        <w:rPr>
          <w:rFonts w:ascii="Times New Roman" w:hAnsi="Times New Roman" w:cs="Times New Roman"/>
          <w:sz w:val="24"/>
          <w:szCs w:val="24"/>
        </w:rPr>
        <w:t xml:space="preserve">The </w:t>
      </w:r>
      <w:r>
        <w:rPr>
          <w:rFonts w:ascii="Times New Roman" w:hAnsi="Times New Roman" w:cs="Times New Roman"/>
          <w:sz w:val="24"/>
          <w:szCs w:val="24"/>
        </w:rPr>
        <w:t>plan presented is intended to be a sample plan which can be used to develop your own plan.  In order to develop an effective plan you will need to:</w:t>
      </w:r>
    </w:p>
    <w:p w:rsidR="001B709C" w:rsidRDefault="001B709C" w:rsidP="001B709C">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Consider you own strengths and weaknesses, commitments etc. (discussed below) and</w:t>
      </w:r>
    </w:p>
    <w:p w:rsidR="001B709C" w:rsidRPr="001B709C" w:rsidRDefault="001B709C" w:rsidP="001B709C">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Insert specific subjects into the plan.  For example the sample plan may indicate for a particular day that you will </w:t>
      </w:r>
      <w:r w:rsidR="0038579A">
        <w:rPr>
          <w:rFonts w:ascii="Times New Roman" w:hAnsi="Times New Roman" w:cs="Times New Roman"/>
          <w:sz w:val="24"/>
          <w:szCs w:val="24"/>
        </w:rPr>
        <w:t xml:space="preserve">be </w:t>
      </w:r>
      <w:r>
        <w:rPr>
          <w:rFonts w:ascii="Times New Roman" w:hAnsi="Times New Roman" w:cs="Times New Roman"/>
          <w:sz w:val="24"/>
          <w:szCs w:val="24"/>
        </w:rPr>
        <w:t>doing management and finance technical review.  You need to insert specific topics e.g. activity based accounting, capital budgeting etc.  This is an effective way to ensure than you study everything that needs to be covered (i.e. nothing falls through the cracks).</w:t>
      </w:r>
      <w:r w:rsidR="00CA3C4B">
        <w:rPr>
          <w:rFonts w:ascii="Times New Roman" w:hAnsi="Times New Roman" w:cs="Times New Roman"/>
          <w:sz w:val="24"/>
          <w:szCs w:val="24"/>
        </w:rPr>
        <w:t xml:space="preserve">  </w:t>
      </w:r>
    </w:p>
    <w:p w:rsidR="009D0183" w:rsidRDefault="00A33B4B">
      <w:pPr>
        <w:rPr>
          <w:rFonts w:ascii="Times New Roman" w:hAnsi="Times New Roman" w:cs="Times New Roman"/>
          <w:b/>
          <w:sz w:val="24"/>
          <w:szCs w:val="24"/>
          <w:u w:val="single"/>
        </w:rPr>
      </w:pPr>
      <w:r w:rsidRPr="00A33B4B">
        <w:rPr>
          <w:rFonts w:ascii="Times New Roman" w:hAnsi="Times New Roman" w:cs="Times New Roman"/>
          <w:b/>
          <w:sz w:val="24"/>
          <w:szCs w:val="24"/>
          <w:u w:val="single"/>
        </w:rPr>
        <w:t xml:space="preserve">Notes to </w:t>
      </w:r>
      <w:r w:rsidR="00131670">
        <w:rPr>
          <w:rFonts w:ascii="Times New Roman" w:hAnsi="Times New Roman" w:cs="Times New Roman"/>
          <w:b/>
          <w:sz w:val="24"/>
          <w:szCs w:val="24"/>
          <w:u w:val="single"/>
        </w:rPr>
        <w:t xml:space="preserve">PASS </w:t>
      </w:r>
      <w:r w:rsidRPr="00A33B4B">
        <w:rPr>
          <w:rFonts w:ascii="Times New Roman" w:hAnsi="Times New Roman" w:cs="Times New Roman"/>
          <w:b/>
          <w:sz w:val="24"/>
          <w:szCs w:val="24"/>
          <w:u w:val="single"/>
        </w:rPr>
        <w:t>Study Plan</w:t>
      </w:r>
      <w:r w:rsidR="00CA2D44">
        <w:rPr>
          <w:rFonts w:ascii="Times New Roman" w:hAnsi="Times New Roman" w:cs="Times New Roman"/>
          <w:b/>
          <w:sz w:val="24"/>
          <w:szCs w:val="24"/>
          <w:u w:val="single"/>
        </w:rPr>
        <w:t xml:space="preserve"> (Core 2 Exam</w:t>
      </w:r>
      <w:r w:rsidR="00443DBF">
        <w:rPr>
          <w:rFonts w:ascii="Times New Roman" w:hAnsi="Times New Roman" w:cs="Times New Roman"/>
          <w:b/>
          <w:sz w:val="24"/>
          <w:szCs w:val="24"/>
          <w:u w:val="single"/>
        </w:rPr>
        <w:t>)</w:t>
      </w:r>
    </w:p>
    <w:p w:rsidR="008F09BF" w:rsidRDefault="00A33B4B" w:rsidP="00A33B4B">
      <w:pPr>
        <w:ind w:left="426" w:hanging="426"/>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8F09BF">
        <w:rPr>
          <w:rFonts w:ascii="Times New Roman" w:hAnsi="Times New Roman" w:cs="Times New Roman"/>
          <w:sz w:val="24"/>
          <w:szCs w:val="24"/>
        </w:rPr>
        <w:t>Key assumptions built into the study plan:</w:t>
      </w:r>
    </w:p>
    <w:p w:rsidR="008F09BF" w:rsidRDefault="00CA2D44" w:rsidP="008F09BF">
      <w:pPr>
        <w:ind w:left="426"/>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8 Weeks - The plan is assuming 8 weeks of study time before the</w:t>
      </w:r>
      <w:r w:rsidR="00B40199">
        <w:rPr>
          <w:rFonts w:ascii="Times New Roman" w:hAnsi="Times New Roman" w:cs="Times New Roman"/>
          <w:sz w:val="24"/>
          <w:szCs w:val="24"/>
        </w:rPr>
        <w:t xml:space="preserve"> </w:t>
      </w:r>
      <w:r w:rsidR="004A093E">
        <w:rPr>
          <w:rFonts w:ascii="Times New Roman" w:hAnsi="Times New Roman" w:cs="Times New Roman"/>
          <w:sz w:val="24"/>
          <w:szCs w:val="24"/>
        </w:rPr>
        <w:t xml:space="preserve">exam.  </w:t>
      </w:r>
      <w:r w:rsidR="00A56217">
        <w:rPr>
          <w:rFonts w:ascii="Times New Roman" w:hAnsi="Times New Roman" w:cs="Times New Roman"/>
          <w:sz w:val="24"/>
          <w:szCs w:val="24"/>
        </w:rPr>
        <w:t>This is only a suggested period; it may be beneficial for some students to spend a greater (or lesser number) of weeks preparing for the exam (see below).</w:t>
      </w:r>
    </w:p>
    <w:p w:rsidR="0070752F" w:rsidRDefault="00CA2D44" w:rsidP="008F09BF">
      <w:pPr>
        <w:ind w:left="426"/>
        <w:rPr>
          <w:rFonts w:ascii="Times New Roman" w:hAnsi="Times New Roman" w:cs="Times New Roman"/>
          <w:sz w:val="24"/>
          <w:szCs w:val="24"/>
        </w:rPr>
      </w:pPr>
      <w:r>
        <w:rPr>
          <w:rFonts w:ascii="Times New Roman" w:hAnsi="Times New Roman" w:cs="Times New Roman"/>
          <w:sz w:val="24"/>
          <w:szCs w:val="24"/>
        </w:rPr>
        <w:t>(b</w:t>
      </w:r>
      <w:r w:rsidR="00406E9E">
        <w:rPr>
          <w:rFonts w:ascii="Times New Roman" w:hAnsi="Times New Roman" w:cs="Times New Roman"/>
          <w:sz w:val="24"/>
          <w:szCs w:val="24"/>
        </w:rPr>
        <w:t>) 6</w:t>
      </w:r>
      <w:r w:rsidR="008F09BF">
        <w:rPr>
          <w:rFonts w:ascii="Times New Roman" w:hAnsi="Times New Roman" w:cs="Times New Roman"/>
          <w:sz w:val="24"/>
          <w:szCs w:val="24"/>
        </w:rPr>
        <w:t xml:space="preserve"> hours during week + </w:t>
      </w:r>
      <w:r w:rsidR="00406E9E">
        <w:rPr>
          <w:rFonts w:ascii="Times New Roman" w:hAnsi="Times New Roman" w:cs="Times New Roman"/>
          <w:sz w:val="24"/>
          <w:szCs w:val="24"/>
        </w:rPr>
        <w:t>7</w:t>
      </w:r>
      <w:r w:rsidR="008F09BF">
        <w:rPr>
          <w:rFonts w:ascii="Times New Roman" w:hAnsi="Times New Roman" w:cs="Times New Roman"/>
          <w:sz w:val="24"/>
          <w:szCs w:val="24"/>
        </w:rPr>
        <w:t xml:space="preserve"> hours on the weekend - </w:t>
      </w:r>
      <w:r w:rsidR="00A33B4B">
        <w:rPr>
          <w:rFonts w:ascii="Times New Roman" w:hAnsi="Times New Roman" w:cs="Times New Roman"/>
          <w:sz w:val="24"/>
          <w:szCs w:val="24"/>
        </w:rPr>
        <w:t xml:space="preserve">The hours suggested in the plan are based on </w:t>
      </w:r>
      <w:r w:rsidR="00131670">
        <w:rPr>
          <w:rFonts w:ascii="Times New Roman" w:hAnsi="Times New Roman" w:cs="Times New Roman"/>
          <w:sz w:val="24"/>
          <w:szCs w:val="24"/>
        </w:rPr>
        <w:t xml:space="preserve">an </w:t>
      </w:r>
      <w:r w:rsidR="00A33B4B">
        <w:rPr>
          <w:rFonts w:ascii="Times New Roman" w:hAnsi="Times New Roman" w:cs="Times New Roman"/>
          <w:sz w:val="24"/>
          <w:szCs w:val="24"/>
        </w:rPr>
        <w:t xml:space="preserve">average student with an average job.  </w:t>
      </w:r>
      <w:r w:rsidR="00131670">
        <w:rPr>
          <w:rFonts w:ascii="Times New Roman" w:hAnsi="Times New Roman" w:cs="Times New Roman"/>
          <w:sz w:val="24"/>
          <w:szCs w:val="24"/>
        </w:rPr>
        <w:t xml:space="preserve">The </w:t>
      </w:r>
      <w:r w:rsidR="00406E9E">
        <w:rPr>
          <w:rFonts w:ascii="Times New Roman" w:hAnsi="Times New Roman" w:cs="Times New Roman"/>
          <w:sz w:val="24"/>
          <w:szCs w:val="24"/>
        </w:rPr>
        <w:t>plan is assuming approximately 6</w:t>
      </w:r>
      <w:r w:rsidR="00131670">
        <w:rPr>
          <w:rFonts w:ascii="Times New Roman" w:hAnsi="Times New Roman" w:cs="Times New Roman"/>
          <w:sz w:val="24"/>
          <w:szCs w:val="24"/>
        </w:rPr>
        <w:t xml:space="preserve"> hours</w:t>
      </w:r>
      <w:r w:rsidR="00F00A23">
        <w:rPr>
          <w:rFonts w:ascii="Times New Roman" w:hAnsi="Times New Roman" w:cs="Times New Roman"/>
          <w:sz w:val="24"/>
          <w:szCs w:val="24"/>
        </w:rPr>
        <w:t xml:space="preserve"> over a 5 day working week and </w:t>
      </w:r>
      <w:r w:rsidR="00406E9E">
        <w:rPr>
          <w:rFonts w:ascii="Times New Roman" w:hAnsi="Times New Roman" w:cs="Times New Roman"/>
          <w:sz w:val="24"/>
          <w:szCs w:val="24"/>
        </w:rPr>
        <w:t>7</w:t>
      </w:r>
      <w:r w:rsidR="00131670">
        <w:rPr>
          <w:rFonts w:ascii="Times New Roman" w:hAnsi="Times New Roman" w:cs="Times New Roman"/>
          <w:sz w:val="24"/>
          <w:szCs w:val="24"/>
        </w:rPr>
        <w:t xml:space="preserve"> hours on the week-end.  </w:t>
      </w:r>
      <w:r w:rsidR="0070752F">
        <w:rPr>
          <w:rFonts w:ascii="Times New Roman" w:hAnsi="Times New Roman" w:cs="Times New Roman"/>
          <w:sz w:val="24"/>
          <w:szCs w:val="24"/>
        </w:rPr>
        <w:t xml:space="preserve">Students who are not working at all (or are not working full time) should spend more time than is indicated in this plan and due to the extra time available may be able to complete their </w:t>
      </w:r>
      <w:r>
        <w:rPr>
          <w:rFonts w:ascii="Times New Roman" w:hAnsi="Times New Roman" w:cs="Times New Roman"/>
          <w:sz w:val="24"/>
          <w:szCs w:val="24"/>
        </w:rPr>
        <w:t>studying in under 8</w:t>
      </w:r>
      <w:r w:rsidR="0070752F">
        <w:rPr>
          <w:rFonts w:ascii="Times New Roman" w:hAnsi="Times New Roman" w:cs="Times New Roman"/>
          <w:sz w:val="24"/>
          <w:szCs w:val="24"/>
        </w:rPr>
        <w:t xml:space="preserve"> weeks.</w:t>
      </w:r>
      <w:r w:rsidR="00A56217">
        <w:rPr>
          <w:rFonts w:ascii="Times New Roman" w:hAnsi="Times New Roman" w:cs="Times New Roman"/>
          <w:sz w:val="24"/>
          <w:szCs w:val="24"/>
        </w:rPr>
        <w:t xml:space="preserve">  Also the plan indicates that the student is taking off most Tuesdays as well as Fridays and Saturdays; this is of course not etched in stone.  Some students may wish to take different days of the week off or work a larger number of days per week but a lesser number of hours per day.  </w:t>
      </w:r>
    </w:p>
    <w:p w:rsidR="00A33B4B" w:rsidRDefault="00A33B4B" w:rsidP="008F09BF">
      <w:pPr>
        <w:ind w:left="426"/>
        <w:rPr>
          <w:rFonts w:ascii="Times New Roman" w:hAnsi="Times New Roman" w:cs="Times New Roman"/>
          <w:sz w:val="24"/>
          <w:szCs w:val="24"/>
        </w:rPr>
      </w:pPr>
      <w:r>
        <w:rPr>
          <w:rFonts w:ascii="Times New Roman" w:hAnsi="Times New Roman" w:cs="Times New Roman"/>
          <w:sz w:val="24"/>
          <w:szCs w:val="24"/>
        </w:rPr>
        <w:t>The actual hours that a given student spends will depend upon a number of factors specific to the student such as:</w:t>
      </w:r>
    </w:p>
    <w:p w:rsidR="00A33B4B" w:rsidRDefault="00A33B4B" w:rsidP="00A33B4B">
      <w:pPr>
        <w:ind w:left="851" w:hanging="425"/>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The student’s strengths and weaknesses - For example</w:t>
      </w:r>
      <w:r w:rsidR="00131670">
        <w:rPr>
          <w:rFonts w:ascii="Times New Roman" w:hAnsi="Times New Roman" w:cs="Times New Roman"/>
          <w:sz w:val="24"/>
          <w:szCs w:val="24"/>
        </w:rPr>
        <w:t>,</w:t>
      </w:r>
      <w:r>
        <w:rPr>
          <w:rFonts w:ascii="Times New Roman" w:hAnsi="Times New Roman" w:cs="Times New Roman"/>
          <w:sz w:val="24"/>
          <w:szCs w:val="24"/>
        </w:rPr>
        <w:t xml:space="preserve"> a student who is very strong in </w:t>
      </w:r>
      <w:r w:rsidR="00CA2D44">
        <w:rPr>
          <w:rFonts w:ascii="Times New Roman" w:hAnsi="Times New Roman" w:cs="Times New Roman"/>
          <w:sz w:val="24"/>
          <w:szCs w:val="24"/>
        </w:rPr>
        <w:t>finance</w:t>
      </w:r>
      <w:r>
        <w:rPr>
          <w:rFonts w:ascii="Times New Roman" w:hAnsi="Times New Roman" w:cs="Times New Roman"/>
          <w:sz w:val="24"/>
          <w:szCs w:val="24"/>
        </w:rPr>
        <w:t xml:space="preserve"> but weak in </w:t>
      </w:r>
      <w:r w:rsidR="00CA2D44">
        <w:rPr>
          <w:rFonts w:ascii="Times New Roman" w:hAnsi="Times New Roman" w:cs="Times New Roman"/>
          <w:sz w:val="24"/>
          <w:szCs w:val="24"/>
        </w:rPr>
        <w:t>management accounting</w:t>
      </w:r>
      <w:r>
        <w:rPr>
          <w:rFonts w:ascii="Times New Roman" w:hAnsi="Times New Roman" w:cs="Times New Roman"/>
          <w:sz w:val="24"/>
          <w:szCs w:val="24"/>
        </w:rPr>
        <w:t xml:space="preserve"> may alter the allocation of time between </w:t>
      </w:r>
      <w:r w:rsidR="00CA2D44">
        <w:rPr>
          <w:rFonts w:ascii="Times New Roman" w:hAnsi="Times New Roman" w:cs="Times New Roman"/>
          <w:sz w:val="24"/>
          <w:szCs w:val="24"/>
        </w:rPr>
        <w:t>finance and management accounting</w:t>
      </w:r>
      <w:r>
        <w:rPr>
          <w:rFonts w:ascii="Times New Roman" w:hAnsi="Times New Roman" w:cs="Times New Roman"/>
          <w:sz w:val="24"/>
          <w:szCs w:val="24"/>
        </w:rPr>
        <w:t xml:space="preserve"> suggested in the study plan. A student who is weak in both areas may need to increase their time for both areas relative to the plan.</w:t>
      </w:r>
      <w:r w:rsidR="00A56217">
        <w:rPr>
          <w:rFonts w:ascii="Times New Roman" w:hAnsi="Times New Roman" w:cs="Times New Roman"/>
          <w:sz w:val="24"/>
          <w:szCs w:val="24"/>
        </w:rPr>
        <w:t xml:space="preserve">  This can be done by either spending more hours per week or extending the number of weeks.</w:t>
      </w:r>
    </w:p>
    <w:p w:rsidR="00860349" w:rsidRDefault="00A33B4B" w:rsidP="00A33B4B">
      <w:pPr>
        <w:ind w:left="851" w:hanging="425"/>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 xml:space="preserve">Work Commitments - Some students may </w:t>
      </w:r>
      <w:r w:rsidR="009D67F4">
        <w:rPr>
          <w:rFonts w:ascii="Times New Roman" w:hAnsi="Times New Roman" w:cs="Times New Roman"/>
          <w:sz w:val="24"/>
          <w:szCs w:val="24"/>
        </w:rPr>
        <w:t>be</w:t>
      </w:r>
      <w:r>
        <w:rPr>
          <w:rFonts w:ascii="Times New Roman" w:hAnsi="Times New Roman" w:cs="Times New Roman"/>
          <w:sz w:val="24"/>
          <w:szCs w:val="24"/>
        </w:rPr>
        <w:t xml:space="preserve"> working on more onerous jobs than others.  This will impact the amount of time available to study.  If a student has extra time on his/her hands (e.g. one is not staffed on a job in a particular week) one should use the time</w:t>
      </w:r>
      <w:r w:rsidR="007449C2">
        <w:rPr>
          <w:rFonts w:ascii="Times New Roman" w:hAnsi="Times New Roman" w:cs="Times New Roman"/>
          <w:sz w:val="24"/>
          <w:szCs w:val="24"/>
        </w:rPr>
        <w:t xml:space="preserve"> to study more hours as one can</w:t>
      </w:r>
      <w:r>
        <w:rPr>
          <w:rFonts w:ascii="Times New Roman" w:hAnsi="Times New Roman" w:cs="Times New Roman"/>
          <w:sz w:val="24"/>
          <w:szCs w:val="24"/>
        </w:rPr>
        <w:t>not study too much for these exams.</w:t>
      </w:r>
      <w:r w:rsidR="00860349">
        <w:rPr>
          <w:rFonts w:ascii="Times New Roman" w:hAnsi="Times New Roman" w:cs="Times New Roman"/>
          <w:sz w:val="24"/>
          <w:szCs w:val="24"/>
        </w:rPr>
        <w:t xml:space="preserve"> </w:t>
      </w:r>
    </w:p>
    <w:p w:rsidR="00A33B4B" w:rsidRDefault="00131670" w:rsidP="00A33B4B">
      <w:pPr>
        <w:ind w:left="851" w:hanging="425"/>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Personal Commitments – S</w:t>
      </w:r>
      <w:r w:rsidR="00A33B4B">
        <w:rPr>
          <w:rFonts w:ascii="Times New Roman" w:hAnsi="Times New Roman" w:cs="Times New Roman"/>
          <w:sz w:val="24"/>
          <w:szCs w:val="24"/>
        </w:rPr>
        <w:t>ome students may have personal commitments that will impact the time available to study (e.g. spouses, children etc.)</w:t>
      </w:r>
    </w:p>
    <w:p w:rsidR="00F00A23" w:rsidRDefault="00CA2D44" w:rsidP="007449C2">
      <w:pPr>
        <w:ind w:left="851" w:hanging="425"/>
        <w:rPr>
          <w:rFonts w:ascii="Times New Roman" w:hAnsi="Times New Roman" w:cs="Times New Roman"/>
          <w:sz w:val="24"/>
          <w:szCs w:val="24"/>
        </w:rPr>
      </w:pPr>
      <w:r>
        <w:rPr>
          <w:rFonts w:ascii="Times New Roman" w:hAnsi="Times New Roman" w:cs="Times New Roman"/>
          <w:sz w:val="24"/>
          <w:szCs w:val="24"/>
        </w:rPr>
        <w:t>D)</w:t>
      </w:r>
      <w:r w:rsidR="00F00A23">
        <w:rPr>
          <w:rFonts w:ascii="Times New Roman" w:hAnsi="Times New Roman" w:cs="Times New Roman"/>
          <w:sz w:val="24"/>
          <w:szCs w:val="24"/>
        </w:rPr>
        <w:t xml:space="preserve"> </w:t>
      </w:r>
      <w:r w:rsidR="00746556">
        <w:rPr>
          <w:rFonts w:ascii="Times New Roman" w:hAnsi="Times New Roman" w:cs="Times New Roman"/>
          <w:sz w:val="24"/>
          <w:szCs w:val="24"/>
        </w:rPr>
        <w:tab/>
      </w:r>
      <w:r w:rsidR="007449C2" w:rsidRPr="00A57707">
        <w:rPr>
          <w:rFonts w:ascii="Times New Roman" w:hAnsi="Times New Roman" w:cs="Times New Roman"/>
          <w:sz w:val="24"/>
          <w:szCs w:val="24"/>
        </w:rPr>
        <w:t xml:space="preserve">PASS </w:t>
      </w:r>
      <w:r w:rsidR="007449C2">
        <w:rPr>
          <w:rFonts w:ascii="Times New Roman" w:hAnsi="Times New Roman" w:cs="Times New Roman"/>
          <w:sz w:val="24"/>
          <w:szCs w:val="24"/>
        </w:rPr>
        <w:t>videos/</w:t>
      </w:r>
      <w:r w:rsidR="007449C2" w:rsidRPr="00A57707">
        <w:rPr>
          <w:rFonts w:ascii="Times New Roman" w:hAnsi="Times New Roman" w:cs="Times New Roman"/>
          <w:sz w:val="24"/>
          <w:szCs w:val="24"/>
        </w:rPr>
        <w:t xml:space="preserve">sessions – The plan assumes students are </w:t>
      </w:r>
      <w:r w:rsidR="007449C2">
        <w:rPr>
          <w:rFonts w:ascii="Times New Roman" w:hAnsi="Times New Roman" w:cs="Times New Roman"/>
          <w:sz w:val="24"/>
          <w:szCs w:val="24"/>
        </w:rPr>
        <w:t>watching</w:t>
      </w:r>
      <w:r w:rsidR="007449C2" w:rsidRPr="00A57707">
        <w:rPr>
          <w:rFonts w:ascii="Times New Roman" w:hAnsi="Times New Roman" w:cs="Times New Roman"/>
          <w:sz w:val="24"/>
          <w:szCs w:val="24"/>
        </w:rPr>
        <w:t xml:space="preserve"> the PASS </w:t>
      </w:r>
      <w:r w:rsidR="007449C2">
        <w:rPr>
          <w:rFonts w:ascii="Times New Roman" w:hAnsi="Times New Roman" w:cs="Times New Roman"/>
          <w:sz w:val="24"/>
          <w:szCs w:val="24"/>
        </w:rPr>
        <w:t>videos.</w:t>
      </w:r>
      <w:r w:rsidR="007449C2" w:rsidRPr="00A57707">
        <w:rPr>
          <w:rFonts w:ascii="Times New Roman" w:hAnsi="Times New Roman" w:cs="Times New Roman"/>
          <w:sz w:val="24"/>
          <w:szCs w:val="24"/>
        </w:rPr>
        <w:t xml:space="preserve"> </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plan assumes that students will be spending the vast majority of their time on </w:t>
      </w:r>
      <w:r w:rsidR="00D8285E">
        <w:rPr>
          <w:rFonts w:ascii="Times New Roman" w:hAnsi="Times New Roman" w:cs="Times New Roman"/>
          <w:sz w:val="24"/>
          <w:szCs w:val="24"/>
        </w:rPr>
        <w:t>management</w:t>
      </w:r>
      <w:r>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&amp; governance and </w:t>
      </w:r>
      <w:r w:rsidR="00D8285E">
        <w:rPr>
          <w:rFonts w:ascii="Times New Roman" w:hAnsi="Times New Roman" w:cs="Times New Roman"/>
          <w:sz w:val="24"/>
          <w:szCs w:val="24"/>
        </w:rPr>
        <w:t xml:space="preserve">finance </w:t>
      </w:r>
      <w:r w:rsidR="0080047A">
        <w:rPr>
          <w:rFonts w:ascii="Times New Roman" w:hAnsi="Times New Roman" w:cs="Times New Roman"/>
          <w:sz w:val="24"/>
          <w:szCs w:val="24"/>
        </w:rPr>
        <w:t>for the Core 2 exam, as these topics c</w:t>
      </w:r>
      <w:r>
        <w:rPr>
          <w:rFonts w:ascii="Times New Roman" w:hAnsi="Times New Roman" w:cs="Times New Roman"/>
          <w:sz w:val="24"/>
          <w:szCs w:val="24"/>
        </w:rPr>
        <w:t>omp</w:t>
      </w:r>
      <w:r w:rsidR="00D8285E">
        <w:rPr>
          <w:rFonts w:ascii="Times New Roman" w:hAnsi="Times New Roman" w:cs="Times New Roman"/>
          <w:sz w:val="24"/>
          <w:szCs w:val="24"/>
        </w:rPr>
        <w:t xml:space="preserve">rise the bulk of </w:t>
      </w:r>
      <w:r w:rsidR="0080047A">
        <w:rPr>
          <w:rFonts w:ascii="Times New Roman" w:hAnsi="Times New Roman" w:cs="Times New Roman"/>
          <w:sz w:val="24"/>
          <w:szCs w:val="24"/>
        </w:rPr>
        <w:t>the material for which st</w:t>
      </w:r>
      <w:r w:rsidR="00CA2D44">
        <w:rPr>
          <w:rFonts w:ascii="Times New Roman" w:hAnsi="Times New Roman" w:cs="Times New Roman"/>
          <w:sz w:val="24"/>
          <w:szCs w:val="24"/>
        </w:rPr>
        <w:t>udents are responsible for the exam</w:t>
      </w:r>
      <w:r>
        <w:rPr>
          <w:rFonts w:ascii="Times New Roman" w:hAnsi="Times New Roman" w:cs="Times New Roman"/>
          <w:sz w:val="24"/>
          <w:szCs w:val="24"/>
        </w:rPr>
        <w:t>.  Students should however keep in mind that other competenc</w:t>
      </w:r>
      <w:r w:rsidR="00CA2D44">
        <w:rPr>
          <w:rFonts w:ascii="Times New Roman" w:hAnsi="Times New Roman" w:cs="Times New Roman"/>
          <w:sz w:val="24"/>
          <w:szCs w:val="24"/>
        </w:rPr>
        <w:t>ies are examinable</w:t>
      </w:r>
      <w:r>
        <w:rPr>
          <w:rFonts w:ascii="Times New Roman" w:hAnsi="Times New Roman" w:cs="Times New Roman"/>
          <w:sz w:val="24"/>
          <w:szCs w:val="24"/>
        </w:rPr>
        <w:t>.</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ab/>
        <w:t xml:space="preserve">For the objective format questions </w:t>
      </w:r>
      <w:r w:rsidR="00D8285E">
        <w:rPr>
          <w:rFonts w:ascii="Times New Roman" w:hAnsi="Times New Roman" w:cs="Times New Roman"/>
          <w:sz w:val="24"/>
          <w:szCs w:val="24"/>
        </w:rPr>
        <w:t>on Core 2</w:t>
      </w:r>
      <w:r w:rsidR="00863BED">
        <w:rPr>
          <w:rFonts w:ascii="Times New Roman" w:hAnsi="Times New Roman" w:cs="Times New Roman"/>
          <w:sz w:val="24"/>
          <w:szCs w:val="24"/>
        </w:rPr>
        <w:t xml:space="preserve">, the following can be tested in addition to </w:t>
      </w:r>
      <w:r w:rsidR="00D8285E">
        <w:rPr>
          <w:rFonts w:ascii="Times New Roman" w:hAnsi="Times New Roman" w:cs="Times New Roman"/>
          <w:sz w:val="24"/>
          <w:szCs w:val="24"/>
        </w:rPr>
        <w:t>management</w:t>
      </w:r>
      <w:r w:rsidR="00863BED">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&amp; governance and </w:t>
      </w:r>
      <w:r w:rsidR="00D8285E">
        <w:rPr>
          <w:rFonts w:ascii="Times New Roman" w:hAnsi="Times New Roman" w:cs="Times New Roman"/>
          <w:sz w:val="24"/>
          <w:szCs w:val="24"/>
        </w:rPr>
        <w:t>finance</w:t>
      </w:r>
      <w:r w:rsidR="00863BED">
        <w:rPr>
          <w:rFonts w:ascii="Times New Roman" w:hAnsi="Times New Roman" w:cs="Times New Roman"/>
          <w:sz w:val="24"/>
          <w:szCs w:val="24"/>
        </w:rPr>
        <w:t>:</w:t>
      </w:r>
    </w:p>
    <w:p w:rsidR="00863BED" w:rsidRDefault="00131670"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F</w:t>
      </w:r>
      <w:r w:rsidR="00D8285E">
        <w:rPr>
          <w:rFonts w:ascii="Times New Roman" w:hAnsi="Times New Roman" w:cs="Times New Roman"/>
          <w:sz w:val="24"/>
          <w:szCs w:val="24"/>
        </w:rPr>
        <w:t>inancial Reporting</w:t>
      </w:r>
      <w:r>
        <w:rPr>
          <w:rFonts w:ascii="Times New Roman" w:hAnsi="Times New Roman" w:cs="Times New Roman"/>
          <w:sz w:val="24"/>
          <w:szCs w:val="24"/>
        </w:rPr>
        <w:t xml:space="preserve"> – 0 - </w:t>
      </w:r>
      <w:r w:rsidR="00863BED">
        <w:rPr>
          <w:rFonts w:ascii="Times New Roman" w:hAnsi="Times New Roman" w:cs="Times New Roman"/>
          <w:sz w:val="24"/>
          <w:szCs w:val="24"/>
        </w:rPr>
        <w:t>10% of objective format questions</w:t>
      </w:r>
    </w:p>
    <w:p w:rsidR="00863BED" w:rsidRDefault="00863BED" w:rsidP="00863BED">
      <w:pPr>
        <w:tabs>
          <w:tab w:val="left" w:pos="1276"/>
        </w:tabs>
        <w:ind w:left="426"/>
        <w:rPr>
          <w:rFonts w:ascii="Times New Roman" w:hAnsi="Times New Roman" w:cs="Times New Roman"/>
          <w:sz w:val="24"/>
          <w:szCs w:val="24"/>
        </w:rPr>
      </w:pPr>
      <w:r>
        <w:rPr>
          <w:rFonts w:ascii="Times New Roman" w:hAnsi="Times New Roman" w:cs="Times New Roman"/>
          <w:sz w:val="24"/>
          <w:szCs w:val="24"/>
        </w:rPr>
        <w:t>Furthermore</w:t>
      </w:r>
      <w:r w:rsidR="00131670">
        <w:rPr>
          <w:rFonts w:ascii="Times New Roman" w:hAnsi="Times New Roman" w:cs="Times New Roman"/>
          <w:sz w:val="24"/>
          <w:szCs w:val="24"/>
        </w:rPr>
        <w:t>,</w:t>
      </w:r>
      <w:r>
        <w:rPr>
          <w:rFonts w:ascii="Times New Roman" w:hAnsi="Times New Roman" w:cs="Times New Roman"/>
          <w:sz w:val="24"/>
          <w:szCs w:val="24"/>
        </w:rPr>
        <w:t xml:space="preserve"> the cases in t</w:t>
      </w:r>
      <w:r w:rsidR="00D8285E">
        <w:rPr>
          <w:rFonts w:ascii="Times New Roman" w:hAnsi="Times New Roman" w:cs="Times New Roman"/>
          <w:sz w:val="24"/>
          <w:szCs w:val="24"/>
        </w:rPr>
        <w:t xml:space="preserve">he </w:t>
      </w:r>
      <w:r w:rsidR="0080047A">
        <w:rPr>
          <w:rFonts w:ascii="Times New Roman" w:hAnsi="Times New Roman" w:cs="Times New Roman"/>
          <w:sz w:val="24"/>
          <w:szCs w:val="24"/>
        </w:rPr>
        <w:t xml:space="preserve">Core 2 </w:t>
      </w:r>
      <w:proofErr w:type="gramStart"/>
      <w:r w:rsidR="00CA2D44">
        <w:rPr>
          <w:rFonts w:ascii="Times New Roman" w:hAnsi="Times New Roman" w:cs="Times New Roman"/>
          <w:sz w:val="24"/>
          <w:szCs w:val="24"/>
        </w:rPr>
        <w:t>exam</w:t>
      </w:r>
      <w:r w:rsidR="0080047A">
        <w:rPr>
          <w:rFonts w:ascii="Times New Roman" w:hAnsi="Times New Roman" w:cs="Times New Roman"/>
          <w:sz w:val="24"/>
          <w:szCs w:val="24"/>
        </w:rPr>
        <w:t>,</w:t>
      </w:r>
      <w:proofErr w:type="gramEnd"/>
      <w:r w:rsidR="00D8285E">
        <w:rPr>
          <w:rFonts w:ascii="Times New Roman" w:hAnsi="Times New Roman" w:cs="Times New Roman"/>
          <w:sz w:val="24"/>
          <w:szCs w:val="24"/>
        </w:rPr>
        <w:t xml:space="preserve"> can integrate </w:t>
      </w:r>
      <w:r w:rsidR="0080047A">
        <w:rPr>
          <w:rFonts w:ascii="Times New Roman" w:hAnsi="Times New Roman" w:cs="Times New Roman"/>
          <w:sz w:val="24"/>
          <w:szCs w:val="24"/>
        </w:rPr>
        <w:t xml:space="preserve">the main topics </w:t>
      </w:r>
      <w:r w:rsidR="00D8285E">
        <w:rPr>
          <w:rFonts w:ascii="Times New Roman" w:hAnsi="Times New Roman" w:cs="Times New Roman"/>
          <w:sz w:val="24"/>
          <w:szCs w:val="24"/>
        </w:rPr>
        <w:t>management</w:t>
      </w:r>
      <w:r>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and governance, </w:t>
      </w:r>
      <w:r w:rsidR="00D8285E">
        <w:rPr>
          <w:rFonts w:ascii="Times New Roman" w:hAnsi="Times New Roman" w:cs="Times New Roman"/>
          <w:sz w:val="24"/>
          <w:szCs w:val="24"/>
        </w:rPr>
        <w:t>finance or tax</w:t>
      </w:r>
      <w:r>
        <w:rPr>
          <w:rFonts w:ascii="Times New Roman" w:hAnsi="Times New Roman" w:cs="Times New Roman"/>
          <w:sz w:val="24"/>
          <w:szCs w:val="24"/>
        </w:rPr>
        <w:t xml:space="preserve"> with any of the other competencies.</w:t>
      </w:r>
    </w:p>
    <w:p w:rsidR="00863BED" w:rsidRDefault="00863BED" w:rsidP="00B40199">
      <w:pPr>
        <w:tabs>
          <w:tab w:val="left" w:pos="1276"/>
        </w:tabs>
        <w:ind w:left="426"/>
        <w:rPr>
          <w:rFonts w:ascii="Times New Roman" w:hAnsi="Times New Roman" w:cs="Times New Roman"/>
          <w:sz w:val="24"/>
          <w:szCs w:val="24"/>
        </w:rPr>
      </w:pPr>
      <w:r>
        <w:rPr>
          <w:rFonts w:ascii="Times New Roman" w:hAnsi="Times New Roman" w:cs="Times New Roman"/>
          <w:sz w:val="24"/>
          <w:szCs w:val="24"/>
        </w:rPr>
        <w:t xml:space="preserve">We have allocated minimal time to competencies other than </w:t>
      </w:r>
      <w:r w:rsidR="00D8285E">
        <w:rPr>
          <w:rFonts w:ascii="Times New Roman" w:hAnsi="Times New Roman" w:cs="Times New Roman"/>
          <w:sz w:val="24"/>
          <w:szCs w:val="24"/>
        </w:rPr>
        <w:t>management</w:t>
      </w:r>
      <w:r>
        <w:rPr>
          <w:rFonts w:ascii="Times New Roman" w:hAnsi="Times New Roman" w:cs="Times New Roman"/>
          <w:sz w:val="24"/>
          <w:szCs w:val="24"/>
        </w:rPr>
        <w:t xml:space="preserve"> accounting</w:t>
      </w:r>
      <w:r w:rsidR="00D8285E">
        <w:rPr>
          <w:rFonts w:ascii="Times New Roman" w:hAnsi="Times New Roman" w:cs="Times New Roman"/>
          <w:sz w:val="24"/>
          <w:szCs w:val="24"/>
        </w:rPr>
        <w:t xml:space="preserve">, </w:t>
      </w:r>
      <w:r w:rsidR="0080047A">
        <w:rPr>
          <w:rFonts w:ascii="Times New Roman" w:hAnsi="Times New Roman" w:cs="Times New Roman"/>
          <w:sz w:val="24"/>
          <w:szCs w:val="24"/>
        </w:rPr>
        <w:t xml:space="preserve">strategy and governance and </w:t>
      </w:r>
      <w:r w:rsidR="00D8285E">
        <w:rPr>
          <w:rFonts w:ascii="Times New Roman" w:hAnsi="Times New Roman" w:cs="Times New Roman"/>
          <w:sz w:val="24"/>
          <w:szCs w:val="24"/>
        </w:rPr>
        <w:t xml:space="preserve">finance </w:t>
      </w:r>
      <w:r w:rsidR="0080047A">
        <w:rPr>
          <w:rFonts w:ascii="Times New Roman" w:hAnsi="Times New Roman" w:cs="Times New Roman"/>
          <w:sz w:val="24"/>
          <w:szCs w:val="24"/>
        </w:rPr>
        <w:t xml:space="preserve">(for Core 2) </w:t>
      </w:r>
      <w:r>
        <w:rPr>
          <w:rFonts w:ascii="Times New Roman" w:hAnsi="Times New Roman" w:cs="Times New Roman"/>
          <w:sz w:val="24"/>
          <w:szCs w:val="24"/>
        </w:rPr>
        <w:t xml:space="preserve">in light of the fact that </w:t>
      </w:r>
      <w:r w:rsidR="0080047A">
        <w:rPr>
          <w:rFonts w:ascii="Times New Roman" w:hAnsi="Times New Roman" w:cs="Times New Roman"/>
          <w:sz w:val="24"/>
          <w:szCs w:val="24"/>
        </w:rPr>
        <w:t>these other topics</w:t>
      </w:r>
      <w:r>
        <w:rPr>
          <w:rFonts w:ascii="Times New Roman" w:hAnsi="Times New Roman" w:cs="Times New Roman"/>
          <w:sz w:val="24"/>
          <w:szCs w:val="24"/>
        </w:rPr>
        <w:t xml:space="preserve"> are not likely to be a very large part of the exam</w:t>
      </w:r>
      <w:r w:rsidR="00B40199">
        <w:rPr>
          <w:rFonts w:ascii="Times New Roman" w:hAnsi="Times New Roman" w:cs="Times New Roman"/>
          <w:sz w:val="24"/>
          <w:szCs w:val="24"/>
        </w:rPr>
        <w:t>.</w:t>
      </w:r>
    </w:p>
    <w:p w:rsidR="008A2657" w:rsidRDefault="007449C2" w:rsidP="00860349">
      <w:pPr>
        <w:ind w:left="426" w:hanging="426"/>
        <w:rPr>
          <w:rFonts w:ascii="Times New Roman" w:hAnsi="Times New Roman" w:cs="Times New Roman"/>
          <w:sz w:val="24"/>
          <w:szCs w:val="24"/>
        </w:rPr>
      </w:pPr>
      <w:r>
        <w:rPr>
          <w:rFonts w:ascii="Times New Roman" w:hAnsi="Times New Roman" w:cs="Times New Roman"/>
          <w:sz w:val="24"/>
          <w:szCs w:val="24"/>
        </w:rPr>
        <w:t>3</w:t>
      </w:r>
      <w:r w:rsidR="008A2657">
        <w:rPr>
          <w:rFonts w:ascii="Times New Roman" w:hAnsi="Times New Roman" w:cs="Times New Roman"/>
          <w:sz w:val="24"/>
          <w:szCs w:val="24"/>
        </w:rPr>
        <w:t>.</w:t>
      </w:r>
      <w:r w:rsidR="008A2657">
        <w:rPr>
          <w:rFonts w:ascii="Times New Roman" w:hAnsi="Times New Roman" w:cs="Times New Roman"/>
          <w:sz w:val="24"/>
          <w:szCs w:val="24"/>
        </w:rPr>
        <w:tab/>
        <w:t>There are various sources of mult</w:t>
      </w:r>
      <w:r w:rsidR="00131670">
        <w:rPr>
          <w:rFonts w:ascii="Times New Roman" w:hAnsi="Times New Roman" w:cs="Times New Roman"/>
          <w:sz w:val="24"/>
          <w:szCs w:val="24"/>
        </w:rPr>
        <w:t>iple choice questions</w:t>
      </w:r>
      <w:r w:rsidR="00B30943">
        <w:rPr>
          <w:rFonts w:ascii="Times New Roman" w:hAnsi="Times New Roman" w:cs="Times New Roman"/>
          <w:sz w:val="24"/>
          <w:szCs w:val="24"/>
        </w:rPr>
        <w:t xml:space="preserve"> in the PASS binders</w:t>
      </w:r>
      <w:r w:rsidR="00131670">
        <w:rPr>
          <w:rFonts w:ascii="Times New Roman" w:hAnsi="Times New Roman" w:cs="Times New Roman"/>
          <w:sz w:val="24"/>
          <w:szCs w:val="24"/>
        </w:rPr>
        <w:t>:</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Multiple choice questions f</w:t>
      </w:r>
      <w:r w:rsidR="001B55B3">
        <w:rPr>
          <w:rFonts w:ascii="Times New Roman" w:hAnsi="Times New Roman" w:cs="Times New Roman"/>
          <w:sz w:val="24"/>
          <w:szCs w:val="24"/>
        </w:rPr>
        <w:t>rom</w:t>
      </w:r>
      <w:r w:rsidR="00D8285E">
        <w:rPr>
          <w:rFonts w:ascii="Times New Roman" w:hAnsi="Times New Roman" w:cs="Times New Roman"/>
          <w:sz w:val="24"/>
          <w:szCs w:val="24"/>
        </w:rPr>
        <w:t xml:space="preserve"> the </w:t>
      </w:r>
      <w:r w:rsidR="00A56217">
        <w:rPr>
          <w:rFonts w:ascii="Times New Roman" w:hAnsi="Times New Roman" w:cs="Times New Roman"/>
          <w:sz w:val="24"/>
          <w:szCs w:val="24"/>
        </w:rPr>
        <w:t xml:space="preserve">first </w:t>
      </w:r>
      <w:r w:rsidR="00D8285E">
        <w:rPr>
          <w:rFonts w:ascii="Times New Roman" w:hAnsi="Times New Roman" w:cs="Times New Roman"/>
          <w:sz w:val="24"/>
          <w:szCs w:val="24"/>
        </w:rPr>
        <w:t>Core 2</w:t>
      </w:r>
      <w:r>
        <w:rPr>
          <w:rFonts w:ascii="Times New Roman" w:hAnsi="Times New Roman" w:cs="Times New Roman"/>
          <w:sz w:val="24"/>
          <w:szCs w:val="24"/>
        </w:rPr>
        <w:t xml:space="preserve"> practice exam</w:t>
      </w:r>
      <w:r w:rsidR="00A56217">
        <w:rPr>
          <w:rFonts w:ascii="Times New Roman" w:hAnsi="Times New Roman" w:cs="Times New Roman"/>
          <w:sz w:val="24"/>
          <w:szCs w:val="24"/>
        </w:rPr>
        <w:t xml:space="preserve"> (these questions should be written as part of the exam i.e. the full exam should be written together in order to simulate the experience of writing the exam). </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Multiple choice questions which accompany the lecture material that were not covered in </w:t>
      </w:r>
      <w:r w:rsidR="007449C2">
        <w:rPr>
          <w:rFonts w:ascii="Times New Roman" w:hAnsi="Times New Roman" w:cs="Times New Roman"/>
          <w:sz w:val="24"/>
          <w:szCs w:val="24"/>
        </w:rPr>
        <w:t>the videos.</w:t>
      </w:r>
    </w:p>
    <w:p w:rsidR="00547B43" w:rsidRDefault="00CA2D44" w:rsidP="008A2657">
      <w:pPr>
        <w:ind w:left="851" w:hanging="425"/>
        <w:rPr>
          <w:rFonts w:ascii="Times New Roman" w:hAnsi="Times New Roman" w:cs="Times New Roman"/>
          <w:sz w:val="24"/>
          <w:szCs w:val="24"/>
        </w:rPr>
      </w:pPr>
      <w:r>
        <w:rPr>
          <w:rFonts w:ascii="Times New Roman" w:hAnsi="Times New Roman" w:cs="Times New Roman"/>
          <w:sz w:val="24"/>
          <w:szCs w:val="24"/>
        </w:rPr>
        <w:t>3</w:t>
      </w:r>
      <w:r w:rsidR="00547B43">
        <w:rPr>
          <w:rFonts w:ascii="Times New Roman" w:hAnsi="Times New Roman" w:cs="Times New Roman"/>
          <w:sz w:val="24"/>
          <w:szCs w:val="24"/>
        </w:rPr>
        <w:t>)</w:t>
      </w:r>
      <w:r w:rsidR="00547B43">
        <w:rPr>
          <w:rFonts w:ascii="Times New Roman" w:hAnsi="Times New Roman" w:cs="Times New Roman"/>
          <w:sz w:val="24"/>
          <w:szCs w:val="24"/>
        </w:rPr>
        <w:tab/>
        <w:t>Past CMA multiple choice questions</w:t>
      </w:r>
      <w:r w:rsidR="007A18AF">
        <w:rPr>
          <w:rFonts w:ascii="Times New Roman" w:hAnsi="Times New Roman" w:cs="Times New Roman"/>
          <w:sz w:val="24"/>
          <w:szCs w:val="24"/>
        </w:rPr>
        <w:t xml:space="preserve"> on management accounting </w:t>
      </w:r>
      <w:r w:rsidR="00547B43">
        <w:rPr>
          <w:rFonts w:ascii="Times New Roman" w:hAnsi="Times New Roman" w:cs="Times New Roman"/>
          <w:sz w:val="24"/>
          <w:szCs w:val="24"/>
        </w:rPr>
        <w:t xml:space="preserve">– These questions are an </w:t>
      </w:r>
      <w:r w:rsidR="00547B43" w:rsidRPr="00547B43">
        <w:rPr>
          <w:rFonts w:ascii="Times New Roman" w:hAnsi="Times New Roman" w:cs="Times New Roman"/>
          <w:sz w:val="24"/>
          <w:szCs w:val="24"/>
          <w:u w:val="single"/>
        </w:rPr>
        <w:t>excellent source</w:t>
      </w:r>
      <w:r w:rsidR="00547B43">
        <w:rPr>
          <w:rFonts w:ascii="Times New Roman" w:hAnsi="Times New Roman" w:cs="Times New Roman"/>
          <w:sz w:val="24"/>
          <w:szCs w:val="24"/>
        </w:rPr>
        <w:t xml:space="preserve"> of representative questions.  </w:t>
      </w:r>
      <w:r>
        <w:rPr>
          <w:rFonts w:ascii="Times New Roman" w:hAnsi="Times New Roman" w:cs="Times New Roman"/>
          <w:sz w:val="24"/>
          <w:szCs w:val="24"/>
        </w:rPr>
        <w:t xml:space="preserve">Please visit our website </w:t>
      </w:r>
      <w:hyperlink r:id="rId8" w:history="1">
        <w:r w:rsidR="00FA1F64" w:rsidRPr="005F47F1">
          <w:rPr>
            <w:rStyle w:val="Hyperlink"/>
            <w:rFonts w:ascii="Times New Roman" w:hAnsi="Times New Roman" w:cs="Times New Roman"/>
            <w:sz w:val="24"/>
            <w:szCs w:val="24"/>
          </w:rPr>
          <w:t>www.passyourcpa</w:t>
        </w:r>
      </w:hyperlink>
      <w:r w:rsidR="00FA1F64">
        <w:rPr>
          <w:rFonts w:ascii="Times New Roman" w:hAnsi="Times New Roman" w:cs="Times New Roman"/>
          <w:sz w:val="24"/>
          <w:szCs w:val="24"/>
        </w:rPr>
        <w:t xml:space="preserve">, </w:t>
      </w:r>
      <w:r w:rsidR="007A18AF">
        <w:rPr>
          <w:rFonts w:ascii="Times New Roman" w:hAnsi="Times New Roman" w:cs="Times New Roman"/>
          <w:sz w:val="24"/>
          <w:szCs w:val="24"/>
        </w:rPr>
        <w:t>for a list of questions students should write</w:t>
      </w:r>
      <w:r>
        <w:rPr>
          <w:rFonts w:ascii="Times New Roman" w:hAnsi="Times New Roman" w:cs="Times New Roman"/>
          <w:sz w:val="24"/>
          <w:szCs w:val="24"/>
        </w:rPr>
        <w:t xml:space="preserve"> and how to access the exams (see:  </w:t>
      </w:r>
      <w:r w:rsidRPr="00CA2D44">
        <w:rPr>
          <w:rFonts w:ascii="Times New Roman" w:hAnsi="Times New Roman" w:cs="Times New Roman"/>
          <w:sz w:val="24"/>
          <w:szCs w:val="24"/>
        </w:rPr>
        <w:t>http://www.passyourcpa.ca/page/cma-questions-and-answers/</w:t>
      </w:r>
      <w:r>
        <w:rPr>
          <w:rFonts w:ascii="Times New Roman" w:hAnsi="Times New Roman" w:cs="Times New Roman"/>
          <w:sz w:val="24"/>
          <w:szCs w:val="24"/>
        </w:rPr>
        <w:t>)</w:t>
      </w:r>
      <w:r w:rsidR="007A18AF">
        <w:rPr>
          <w:rFonts w:ascii="Times New Roman" w:hAnsi="Times New Roman" w:cs="Times New Roman"/>
          <w:sz w:val="24"/>
          <w:szCs w:val="24"/>
        </w:rPr>
        <w:t xml:space="preserve">.  </w:t>
      </w:r>
    </w:p>
    <w:p w:rsidR="00D36CE1" w:rsidRDefault="00D36CE1" w:rsidP="00D36CE1">
      <w:pPr>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cases included in the study plan consist of:</w:t>
      </w:r>
    </w:p>
    <w:p w:rsidR="00D36CE1" w:rsidRDefault="00D36CE1" w:rsidP="00D36CE1">
      <w:pPr>
        <w:ind w:left="426"/>
        <w:rPr>
          <w:rFonts w:ascii="Times New Roman" w:hAnsi="Times New Roman" w:cs="Times New Roman"/>
          <w:sz w:val="24"/>
          <w:szCs w:val="24"/>
        </w:rPr>
      </w:pPr>
      <w:r>
        <w:rPr>
          <w:rFonts w:ascii="Times New Roman" w:hAnsi="Times New Roman" w:cs="Times New Roman"/>
          <w:sz w:val="24"/>
          <w:szCs w:val="24"/>
        </w:rPr>
        <w:t>2 PASS practice Core 2 exams – in the PASS Case binder</w:t>
      </w:r>
    </w:p>
    <w:p w:rsidR="00D36CE1" w:rsidRDefault="00D36CE1" w:rsidP="002D3A27">
      <w:pPr>
        <w:ind w:left="426"/>
        <w:rPr>
          <w:rFonts w:ascii="Times New Roman" w:hAnsi="Times New Roman" w:cs="Times New Roman"/>
          <w:sz w:val="24"/>
          <w:szCs w:val="24"/>
        </w:rPr>
      </w:pPr>
      <w:proofErr w:type="gramStart"/>
      <w:r>
        <w:rPr>
          <w:rFonts w:ascii="Times New Roman" w:hAnsi="Times New Roman" w:cs="Times New Roman"/>
          <w:sz w:val="24"/>
          <w:szCs w:val="24"/>
        </w:rPr>
        <w:t>1 CPA Canada Practice Case – on the CPA Canada website (Bolt Blades Ltd.)</w:t>
      </w:r>
      <w:bookmarkStart w:id="0" w:name="_GoBack"/>
      <w:bookmarkEnd w:id="0"/>
      <w:proofErr w:type="gramEnd"/>
    </w:p>
    <w:sectPr w:rsidR="00D36CE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1" w:rsidRDefault="002A41E1" w:rsidP="002A41E1">
      <w:pPr>
        <w:spacing w:after="0" w:line="240" w:lineRule="auto"/>
      </w:pPr>
      <w:r>
        <w:separator/>
      </w:r>
    </w:p>
  </w:endnote>
  <w:endnote w:type="continuationSeparator" w:id="0">
    <w:p w:rsidR="002A41E1" w:rsidRDefault="002A41E1"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E1" w:rsidRPr="002A41E1" w:rsidRDefault="002A41E1"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p>
  <w:p w:rsidR="002A41E1" w:rsidRDefault="002A41E1">
    <w:pPr>
      <w:pStyle w:val="Footer"/>
    </w:pPr>
  </w:p>
  <w:p w:rsidR="002A41E1" w:rsidRDefault="002A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1" w:rsidRDefault="002A41E1" w:rsidP="002A41E1">
      <w:pPr>
        <w:spacing w:after="0" w:line="240" w:lineRule="auto"/>
      </w:pPr>
      <w:r>
        <w:separator/>
      </w:r>
    </w:p>
  </w:footnote>
  <w:footnote w:type="continuationSeparator" w:id="0">
    <w:p w:rsidR="002A41E1" w:rsidRDefault="002A41E1" w:rsidP="002A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D1D"/>
    <w:multiLevelType w:val="multilevel"/>
    <w:tmpl w:val="8D8E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E11F9"/>
    <w:multiLevelType w:val="multilevel"/>
    <w:tmpl w:val="4F3A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D408C"/>
    <w:multiLevelType w:val="multilevel"/>
    <w:tmpl w:val="166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55084"/>
    <w:multiLevelType w:val="hybridMultilevel"/>
    <w:tmpl w:val="8F80A4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313D9"/>
    <w:rsid w:val="000824F8"/>
    <w:rsid w:val="00131670"/>
    <w:rsid w:val="001B55B3"/>
    <w:rsid w:val="001B709C"/>
    <w:rsid w:val="002A41E1"/>
    <w:rsid w:val="002D3A27"/>
    <w:rsid w:val="0038579A"/>
    <w:rsid w:val="003C2EA9"/>
    <w:rsid w:val="00406E9E"/>
    <w:rsid w:val="00443DBF"/>
    <w:rsid w:val="004A093E"/>
    <w:rsid w:val="00547B43"/>
    <w:rsid w:val="0068531B"/>
    <w:rsid w:val="006C11E6"/>
    <w:rsid w:val="0070752F"/>
    <w:rsid w:val="007449C2"/>
    <w:rsid w:val="00746556"/>
    <w:rsid w:val="007A18AF"/>
    <w:rsid w:val="007E7D2D"/>
    <w:rsid w:val="0080047A"/>
    <w:rsid w:val="00832825"/>
    <w:rsid w:val="00860349"/>
    <w:rsid w:val="00863BED"/>
    <w:rsid w:val="00894F51"/>
    <w:rsid w:val="008A2657"/>
    <w:rsid w:val="008F09BF"/>
    <w:rsid w:val="009226EB"/>
    <w:rsid w:val="0096052E"/>
    <w:rsid w:val="009D0183"/>
    <w:rsid w:val="009D67F4"/>
    <w:rsid w:val="009E2FB9"/>
    <w:rsid w:val="00A33B4B"/>
    <w:rsid w:val="00A56217"/>
    <w:rsid w:val="00AC0C35"/>
    <w:rsid w:val="00AE5C17"/>
    <w:rsid w:val="00B169EA"/>
    <w:rsid w:val="00B30943"/>
    <w:rsid w:val="00B40199"/>
    <w:rsid w:val="00B40E8C"/>
    <w:rsid w:val="00BF1367"/>
    <w:rsid w:val="00C23BDD"/>
    <w:rsid w:val="00CA2D44"/>
    <w:rsid w:val="00CA3C4B"/>
    <w:rsid w:val="00CF53DB"/>
    <w:rsid w:val="00D36CE1"/>
    <w:rsid w:val="00D74FC3"/>
    <w:rsid w:val="00D8285E"/>
    <w:rsid w:val="00DE007D"/>
    <w:rsid w:val="00DE0443"/>
    <w:rsid w:val="00DF5ECE"/>
    <w:rsid w:val="00E03FFF"/>
    <w:rsid w:val="00F00A23"/>
    <w:rsid w:val="00FA1F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 w:type="paragraph" w:styleId="NormalWeb">
    <w:name w:val="Normal (Web)"/>
    <w:basedOn w:val="Normal"/>
    <w:uiPriority w:val="99"/>
    <w:unhideWhenUsed/>
    <w:rsid w:val="001B709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 w:type="paragraph" w:styleId="NormalWeb">
    <w:name w:val="Normal (Web)"/>
    <w:basedOn w:val="Normal"/>
    <w:uiPriority w:val="99"/>
    <w:unhideWhenUsed/>
    <w:rsid w:val="001B709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4303">
      <w:bodyDiv w:val="1"/>
      <w:marLeft w:val="0"/>
      <w:marRight w:val="0"/>
      <w:marTop w:val="0"/>
      <w:marBottom w:val="0"/>
      <w:divBdr>
        <w:top w:val="none" w:sz="0" w:space="0" w:color="auto"/>
        <w:left w:val="none" w:sz="0" w:space="0" w:color="auto"/>
        <w:bottom w:val="none" w:sz="0" w:space="0" w:color="auto"/>
        <w:right w:val="none" w:sz="0" w:space="0" w:color="auto"/>
      </w:divBdr>
      <w:divsChild>
        <w:div w:id="1115904521">
          <w:marLeft w:val="0"/>
          <w:marRight w:val="0"/>
          <w:marTop w:val="0"/>
          <w:marBottom w:val="0"/>
          <w:divBdr>
            <w:top w:val="none" w:sz="0" w:space="0" w:color="auto"/>
            <w:left w:val="none" w:sz="0" w:space="0" w:color="auto"/>
            <w:bottom w:val="none" w:sz="0" w:space="0" w:color="auto"/>
            <w:right w:val="none" w:sz="0" w:space="0" w:color="auto"/>
          </w:divBdr>
          <w:divsChild>
            <w:div w:id="2128962826">
              <w:marLeft w:val="150"/>
              <w:marRight w:val="150"/>
              <w:marTop w:val="150"/>
              <w:marBottom w:val="150"/>
              <w:divBdr>
                <w:top w:val="none" w:sz="0" w:space="0" w:color="auto"/>
                <w:left w:val="none" w:sz="0" w:space="0" w:color="auto"/>
                <w:bottom w:val="none" w:sz="0" w:space="0" w:color="auto"/>
                <w:right w:val="none" w:sz="0" w:space="0" w:color="auto"/>
              </w:divBdr>
              <w:divsChild>
                <w:div w:id="1230187640">
                  <w:marLeft w:val="0"/>
                  <w:marRight w:val="0"/>
                  <w:marTop w:val="0"/>
                  <w:marBottom w:val="0"/>
                  <w:divBdr>
                    <w:top w:val="none" w:sz="0" w:space="0" w:color="auto"/>
                    <w:left w:val="none" w:sz="0" w:space="0" w:color="auto"/>
                    <w:bottom w:val="none" w:sz="0" w:space="0" w:color="auto"/>
                    <w:right w:val="none" w:sz="0" w:space="0" w:color="auto"/>
                  </w:divBdr>
                </w:div>
              </w:divsChild>
            </w:div>
            <w:div w:id="1075513534">
              <w:marLeft w:val="150"/>
              <w:marRight w:val="150"/>
              <w:marTop w:val="150"/>
              <w:marBottom w:val="150"/>
              <w:divBdr>
                <w:top w:val="none" w:sz="0" w:space="0" w:color="auto"/>
                <w:left w:val="none" w:sz="0" w:space="0" w:color="auto"/>
                <w:bottom w:val="none" w:sz="0" w:space="0" w:color="auto"/>
                <w:right w:val="none" w:sz="0" w:space="0" w:color="auto"/>
              </w:divBdr>
              <w:divsChild>
                <w:div w:id="1404719828">
                  <w:marLeft w:val="0"/>
                  <w:marRight w:val="0"/>
                  <w:marTop w:val="0"/>
                  <w:marBottom w:val="0"/>
                  <w:divBdr>
                    <w:top w:val="none" w:sz="0" w:space="0" w:color="auto"/>
                    <w:left w:val="none" w:sz="0" w:space="0" w:color="auto"/>
                    <w:bottom w:val="none" w:sz="0" w:space="0" w:color="auto"/>
                    <w:right w:val="none" w:sz="0" w:space="0" w:color="auto"/>
                  </w:divBdr>
                </w:div>
              </w:divsChild>
            </w:div>
            <w:div w:id="10032811">
              <w:marLeft w:val="150"/>
              <w:marRight w:val="150"/>
              <w:marTop w:val="150"/>
              <w:marBottom w:val="150"/>
              <w:divBdr>
                <w:top w:val="none" w:sz="0" w:space="0" w:color="auto"/>
                <w:left w:val="none" w:sz="0" w:space="0" w:color="auto"/>
                <w:bottom w:val="none" w:sz="0" w:space="0" w:color="auto"/>
                <w:right w:val="none" w:sz="0" w:space="0" w:color="auto"/>
              </w:divBdr>
              <w:divsChild>
                <w:div w:id="1935431049">
                  <w:marLeft w:val="0"/>
                  <w:marRight w:val="0"/>
                  <w:marTop w:val="0"/>
                  <w:marBottom w:val="0"/>
                  <w:divBdr>
                    <w:top w:val="none" w:sz="0" w:space="0" w:color="auto"/>
                    <w:left w:val="none" w:sz="0" w:space="0" w:color="auto"/>
                    <w:bottom w:val="none" w:sz="0" w:space="0" w:color="auto"/>
                    <w:right w:val="none" w:sz="0" w:space="0" w:color="auto"/>
                  </w:divBdr>
                </w:div>
              </w:divsChild>
            </w:div>
            <w:div w:id="456067119">
              <w:marLeft w:val="150"/>
              <w:marRight w:val="150"/>
              <w:marTop w:val="150"/>
              <w:marBottom w:val="150"/>
              <w:divBdr>
                <w:top w:val="none" w:sz="0" w:space="0" w:color="auto"/>
                <w:left w:val="none" w:sz="0" w:space="0" w:color="auto"/>
                <w:bottom w:val="none" w:sz="0" w:space="0" w:color="auto"/>
                <w:right w:val="none" w:sz="0" w:space="0" w:color="auto"/>
              </w:divBdr>
              <w:divsChild>
                <w:div w:id="912545392">
                  <w:marLeft w:val="0"/>
                  <w:marRight w:val="0"/>
                  <w:marTop w:val="0"/>
                  <w:marBottom w:val="0"/>
                  <w:divBdr>
                    <w:top w:val="none" w:sz="0" w:space="0" w:color="auto"/>
                    <w:left w:val="none" w:sz="0" w:space="0" w:color="auto"/>
                    <w:bottom w:val="none" w:sz="0" w:space="0" w:color="auto"/>
                    <w:right w:val="none" w:sz="0" w:space="0" w:color="auto"/>
                  </w:divBdr>
                </w:div>
              </w:divsChild>
            </w:div>
            <w:div w:id="1237865594">
              <w:marLeft w:val="150"/>
              <w:marRight w:val="150"/>
              <w:marTop w:val="150"/>
              <w:marBottom w:val="150"/>
              <w:divBdr>
                <w:top w:val="none" w:sz="0" w:space="0" w:color="auto"/>
                <w:left w:val="none" w:sz="0" w:space="0" w:color="auto"/>
                <w:bottom w:val="none" w:sz="0" w:space="0" w:color="auto"/>
                <w:right w:val="none" w:sz="0" w:space="0" w:color="auto"/>
              </w:divBdr>
              <w:divsChild>
                <w:div w:id="1805614864">
                  <w:marLeft w:val="0"/>
                  <w:marRight w:val="0"/>
                  <w:marTop w:val="0"/>
                  <w:marBottom w:val="0"/>
                  <w:divBdr>
                    <w:top w:val="none" w:sz="0" w:space="0" w:color="auto"/>
                    <w:left w:val="none" w:sz="0" w:space="0" w:color="auto"/>
                    <w:bottom w:val="none" w:sz="0" w:space="0" w:color="auto"/>
                    <w:right w:val="none" w:sz="0" w:space="0" w:color="auto"/>
                  </w:divBdr>
                </w:div>
              </w:divsChild>
            </w:div>
            <w:div w:id="831600244">
              <w:marLeft w:val="150"/>
              <w:marRight w:val="150"/>
              <w:marTop w:val="150"/>
              <w:marBottom w:val="150"/>
              <w:divBdr>
                <w:top w:val="none" w:sz="0" w:space="0" w:color="auto"/>
                <w:left w:val="none" w:sz="0" w:space="0" w:color="auto"/>
                <w:bottom w:val="none" w:sz="0" w:space="0" w:color="auto"/>
                <w:right w:val="none" w:sz="0" w:space="0" w:color="auto"/>
              </w:divBdr>
              <w:divsChild>
                <w:div w:id="1854883172">
                  <w:marLeft w:val="0"/>
                  <w:marRight w:val="0"/>
                  <w:marTop w:val="0"/>
                  <w:marBottom w:val="0"/>
                  <w:divBdr>
                    <w:top w:val="none" w:sz="0" w:space="0" w:color="auto"/>
                    <w:left w:val="none" w:sz="0" w:space="0" w:color="auto"/>
                    <w:bottom w:val="none" w:sz="0" w:space="0" w:color="auto"/>
                    <w:right w:val="none" w:sz="0" w:space="0" w:color="auto"/>
                  </w:divBdr>
                </w:div>
              </w:divsChild>
            </w:div>
            <w:div w:id="194117832">
              <w:marLeft w:val="150"/>
              <w:marRight w:val="150"/>
              <w:marTop w:val="150"/>
              <w:marBottom w:val="150"/>
              <w:divBdr>
                <w:top w:val="none" w:sz="0" w:space="0" w:color="auto"/>
                <w:left w:val="none" w:sz="0" w:space="0" w:color="auto"/>
                <w:bottom w:val="none" w:sz="0" w:space="0" w:color="auto"/>
                <w:right w:val="none" w:sz="0" w:space="0" w:color="auto"/>
              </w:divBdr>
              <w:divsChild>
                <w:div w:id="92240738">
                  <w:marLeft w:val="0"/>
                  <w:marRight w:val="0"/>
                  <w:marTop w:val="0"/>
                  <w:marBottom w:val="0"/>
                  <w:divBdr>
                    <w:top w:val="none" w:sz="0" w:space="0" w:color="auto"/>
                    <w:left w:val="none" w:sz="0" w:space="0" w:color="auto"/>
                    <w:bottom w:val="none" w:sz="0" w:space="0" w:color="auto"/>
                    <w:right w:val="none" w:sz="0" w:space="0" w:color="auto"/>
                  </w:divBdr>
                </w:div>
              </w:divsChild>
            </w:div>
            <w:div w:id="867376330">
              <w:marLeft w:val="150"/>
              <w:marRight w:val="150"/>
              <w:marTop w:val="150"/>
              <w:marBottom w:val="150"/>
              <w:divBdr>
                <w:top w:val="none" w:sz="0" w:space="0" w:color="auto"/>
                <w:left w:val="none" w:sz="0" w:space="0" w:color="auto"/>
                <w:bottom w:val="none" w:sz="0" w:space="0" w:color="auto"/>
                <w:right w:val="none" w:sz="0" w:space="0" w:color="auto"/>
              </w:divBdr>
              <w:divsChild>
                <w:div w:id="309133370">
                  <w:marLeft w:val="0"/>
                  <w:marRight w:val="0"/>
                  <w:marTop w:val="0"/>
                  <w:marBottom w:val="0"/>
                  <w:divBdr>
                    <w:top w:val="none" w:sz="0" w:space="0" w:color="auto"/>
                    <w:left w:val="none" w:sz="0" w:space="0" w:color="auto"/>
                    <w:bottom w:val="none" w:sz="0" w:space="0" w:color="auto"/>
                    <w:right w:val="none" w:sz="0" w:space="0" w:color="auto"/>
                  </w:divBdr>
                </w:div>
              </w:divsChild>
            </w:div>
            <w:div w:id="684554477">
              <w:marLeft w:val="150"/>
              <w:marRight w:val="150"/>
              <w:marTop w:val="150"/>
              <w:marBottom w:val="150"/>
              <w:divBdr>
                <w:top w:val="none" w:sz="0" w:space="0" w:color="auto"/>
                <w:left w:val="none" w:sz="0" w:space="0" w:color="auto"/>
                <w:bottom w:val="none" w:sz="0" w:space="0" w:color="auto"/>
                <w:right w:val="none" w:sz="0" w:space="0" w:color="auto"/>
              </w:divBdr>
              <w:divsChild>
                <w:div w:id="6833688">
                  <w:marLeft w:val="0"/>
                  <w:marRight w:val="0"/>
                  <w:marTop w:val="0"/>
                  <w:marBottom w:val="0"/>
                  <w:divBdr>
                    <w:top w:val="none" w:sz="0" w:space="0" w:color="auto"/>
                    <w:left w:val="none" w:sz="0" w:space="0" w:color="auto"/>
                    <w:bottom w:val="none" w:sz="0" w:space="0" w:color="auto"/>
                    <w:right w:val="none" w:sz="0" w:space="0" w:color="auto"/>
                  </w:divBdr>
                </w:div>
              </w:divsChild>
            </w:div>
            <w:div w:id="158035533">
              <w:marLeft w:val="150"/>
              <w:marRight w:val="150"/>
              <w:marTop w:val="150"/>
              <w:marBottom w:val="150"/>
              <w:divBdr>
                <w:top w:val="none" w:sz="0" w:space="0" w:color="auto"/>
                <w:left w:val="none" w:sz="0" w:space="0" w:color="auto"/>
                <w:bottom w:val="none" w:sz="0" w:space="0" w:color="auto"/>
                <w:right w:val="none" w:sz="0" w:space="0" w:color="auto"/>
              </w:divBdr>
              <w:divsChild>
                <w:div w:id="920065286">
                  <w:marLeft w:val="0"/>
                  <w:marRight w:val="0"/>
                  <w:marTop w:val="0"/>
                  <w:marBottom w:val="0"/>
                  <w:divBdr>
                    <w:top w:val="none" w:sz="0" w:space="0" w:color="auto"/>
                    <w:left w:val="none" w:sz="0" w:space="0" w:color="auto"/>
                    <w:bottom w:val="none" w:sz="0" w:space="0" w:color="auto"/>
                    <w:right w:val="none" w:sz="0" w:space="0" w:color="auto"/>
                  </w:divBdr>
                </w:div>
              </w:divsChild>
            </w:div>
            <w:div w:id="781457231">
              <w:marLeft w:val="150"/>
              <w:marRight w:val="150"/>
              <w:marTop w:val="150"/>
              <w:marBottom w:val="150"/>
              <w:divBdr>
                <w:top w:val="none" w:sz="0" w:space="0" w:color="auto"/>
                <w:left w:val="none" w:sz="0" w:space="0" w:color="auto"/>
                <w:bottom w:val="none" w:sz="0" w:space="0" w:color="auto"/>
                <w:right w:val="none" w:sz="0" w:space="0" w:color="auto"/>
              </w:divBdr>
              <w:divsChild>
                <w:div w:id="4649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898">
      <w:bodyDiv w:val="1"/>
      <w:marLeft w:val="0"/>
      <w:marRight w:val="0"/>
      <w:marTop w:val="0"/>
      <w:marBottom w:val="0"/>
      <w:divBdr>
        <w:top w:val="none" w:sz="0" w:space="0" w:color="auto"/>
        <w:left w:val="none" w:sz="0" w:space="0" w:color="auto"/>
        <w:bottom w:val="none" w:sz="0" w:space="0" w:color="auto"/>
        <w:right w:val="none" w:sz="0" w:space="0" w:color="auto"/>
      </w:divBdr>
      <w:divsChild>
        <w:div w:id="264046386">
          <w:marLeft w:val="150"/>
          <w:marRight w:val="150"/>
          <w:marTop w:val="150"/>
          <w:marBottom w:val="150"/>
          <w:divBdr>
            <w:top w:val="none" w:sz="0" w:space="0" w:color="auto"/>
            <w:left w:val="none" w:sz="0" w:space="0" w:color="auto"/>
            <w:bottom w:val="none" w:sz="0" w:space="0" w:color="auto"/>
            <w:right w:val="none" w:sz="0" w:space="0" w:color="auto"/>
          </w:divBdr>
          <w:divsChild>
            <w:div w:id="1563979174">
              <w:marLeft w:val="0"/>
              <w:marRight w:val="0"/>
              <w:marTop w:val="0"/>
              <w:marBottom w:val="0"/>
              <w:divBdr>
                <w:top w:val="none" w:sz="0" w:space="0" w:color="auto"/>
                <w:left w:val="none" w:sz="0" w:space="0" w:color="auto"/>
                <w:bottom w:val="none" w:sz="0" w:space="0" w:color="auto"/>
                <w:right w:val="none" w:sz="0" w:space="0" w:color="auto"/>
              </w:divBdr>
            </w:div>
          </w:divsChild>
        </w:div>
        <w:div w:id="1200971997">
          <w:marLeft w:val="150"/>
          <w:marRight w:val="150"/>
          <w:marTop w:val="150"/>
          <w:marBottom w:val="150"/>
          <w:divBdr>
            <w:top w:val="none" w:sz="0" w:space="0" w:color="auto"/>
            <w:left w:val="none" w:sz="0" w:space="0" w:color="auto"/>
            <w:bottom w:val="none" w:sz="0" w:space="0" w:color="auto"/>
            <w:right w:val="none" w:sz="0" w:space="0" w:color="auto"/>
          </w:divBdr>
          <w:divsChild>
            <w:div w:id="371728581">
              <w:marLeft w:val="0"/>
              <w:marRight w:val="0"/>
              <w:marTop w:val="0"/>
              <w:marBottom w:val="0"/>
              <w:divBdr>
                <w:top w:val="none" w:sz="0" w:space="0" w:color="auto"/>
                <w:left w:val="none" w:sz="0" w:space="0" w:color="auto"/>
                <w:bottom w:val="none" w:sz="0" w:space="0" w:color="auto"/>
                <w:right w:val="none" w:sz="0" w:space="0" w:color="auto"/>
              </w:divBdr>
            </w:div>
          </w:divsChild>
        </w:div>
        <w:div w:id="1579287146">
          <w:marLeft w:val="150"/>
          <w:marRight w:val="150"/>
          <w:marTop w:val="150"/>
          <w:marBottom w:val="150"/>
          <w:divBdr>
            <w:top w:val="none" w:sz="0" w:space="0" w:color="auto"/>
            <w:left w:val="none" w:sz="0" w:space="0" w:color="auto"/>
            <w:bottom w:val="none" w:sz="0" w:space="0" w:color="auto"/>
            <w:right w:val="none" w:sz="0" w:space="0" w:color="auto"/>
          </w:divBdr>
          <w:divsChild>
            <w:div w:id="616716106">
              <w:marLeft w:val="0"/>
              <w:marRight w:val="0"/>
              <w:marTop w:val="0"/>
              <w:marBottom w:val="0"/>
              <w:divBdr>
                <w:top w:val="none" w:sz="0" w:space="0" w:color="auto"/>
                <w:left w:val="none" w:sz="0" w:space="0" w:color="auto"/>
                <w:bottom w:val="none" w:sz="0" w:space="0" w:color="auto"/>
                <w:right w:val="none" w:sz="0" w:space="0" w:color="auto"/>
              </w:divBdr>
            </w:div>
          </w:divsChild>
        </w:div>
        <w:div w:id="561520821">
          <w:marLeft w:val="150"/>
          <w:marRight w:val="150"/>
          <w:marTop w:val="150"/>
          <w:marBottom w:val="150"/>
          <w:divBdr>
            <w:top w:val="none" w:sz="0" w:space="0" w:color="auto"/>
            <w:left w:val="none" w:sz="0" w:space="0" w:color="auto"/>
            <w:bottom w:val="none" w:sz="0" w:space="0" w:color="auto"/>
            <w:right w:val="none" w:sz="0" w:space="0" w:color="auto"/>
          </w:divBdr>
          <w:divsChild>
            <w:div w:id="665281504">
              <w:marLeft w:val="0"/>
              <w:marRight w:val="0"/>
              <w:marTop w:val="0"/>
              <w:marBottom w:val="0"/>
              <w:divBdr>
                <w:top w:val="none" w:sz="0" w:space="0" w:color="auto"/>
                <w:left w:val="none" w:sz="0" w:space="0" w:color="auto"/>
                <w:bottom w:val="none" w:sz="0" w:space="0" w:color="auto"/>
                <w:right w:val="none" w:sz="0" w:space="0" w:color="auto"/>
              </w:divBdr>
            </w:div>
          </w:divsChild>
        </w:div>
        <w:div w:id="554437832">
          <w:marLeft w:val="150"/>
          <w:marRight w:val="150"/>
          <w:marTop w:val="150"/>
          <w:marBottom w:val="150"/>
          <w:divBdr>
            <w:top w:val="none" w:sz="0" w:space="0" w:color="auto"/>
            <w:left w:val="none" w:sz="0" w:space="0" w:color="auto"/>
            <w:bottom w:val="none" w:sz="0" w:space="0" w:color="auto"/>
            <w:right w:val="none" w:sz="0" w:space="0" w:color="auto"/>
          </w:divBdr>
          <w:divsChild>
            <w:div w:id="1683512227">
              <w:marLeft w:val="0"/>
              <w:marRight w:val="0"/>
              <w:marTop w:val="0"/>
              <w:marBottom w:val="0"/>
              <w:divBdr>
                <w:top w:val="none" w:sz="0" w:space="0" w:color="auto"/>
                <w:left w:val="none" w:sz="0" w:space="0" w:color="auto"/>
                <w:bottom w:val="none" w:sz="0" w:space="0" w:color="auto"/>
                <w:right w:val="none" w:sz="0" w:space="0" w:color="auto"/>
              </w:divBdr>
            </w:div>
          </w:divsChild>
        </w:div>
        <w:div w:id="852648826">
          <w:marLeft w:val="150"/>
          <w:marRight w:val="150"/>
          <w:marTop w:val="150"/>
          <w:marBottom w:val="150"/>
          <w:divBdr>
            <w:top w:val="none" w:sz="0" w:space="0" w:color="auto"/>
            <w:left w:val="none" w:sz="0" w:space="0" w:color="auto"/>
            <w:bottom w:val="none" w:sz="0" w:space="0" w:color="auto"/>
            <w:right w:val="none" w:sz="0" w:space="0" w:color="auto"/>
          </w:divBdr>
          <w:divsChild>
            <w:div w:id="1812478357">
              <w:marLeft w:val="0"/>
              <w:marRight w:val="0"/>
              <w:marTop w:val="0"/>
              <w:marBottom w:val="0"/>
              <w:divBdr>
                <w:top w:val="none" w:sz="0" w:space="0" w:color="auto"/>
                <w:left w:val="none" w:sz="0" w:space="0" w:color="auto"/>
                <w:bottom w:val="none" w:sz="0" w:space="0" w:color="auto"/>
                <w:right w:val="none" w:sz="0" w:space="0" w:color="auto"/>
              </w:divBdr>
            </w:div>
          </w:divsChild>
        </w:div>
        <w:div w:id="623773474">
          <w:marLeft w:val="150"/>
          <w:marRight w:val="150"/>
          <w:marTop w:val="150"/>
          <w:marBottom w:val="150"/>
          <w:divBdr>
            <w:top w:val="none" w:sz="0" w:space="0" w:color="auto"/>
            <w:left w:val="none" w:sz="0" w:space="0" w:color="auto"/>
            <w:bottom w:val="none" w:sz="0" w:space="0" w:color="auto"/>
            <w:right w:val="none" w:sz="0" w:space="0" w:color="auto"/>
          </w:divBdr>
          <w:divsChild>
            <w:div w:id="1752042891">
              <w:marLeft w:val="0"/>
              <w:marRight w:val="0"/>
              <w:marTop w:val="0"/>
              <w:marBottom w:val="0"/>
              <w:divBdr>
                <w:top w:val="none" w:sz="0" w:space="0" w:color="auto"/>
                <w:left w:val="none" w:sz="0" w:space="0" w:color="auto"/>
                <w:bottom w:val="none" w:sz="0" w:space="0" w:color="auto"/>
                <w:right w:val="none" w:sz="0" w:space="0" w:color="auto"/>
              </w:divBdr>
            </w:div>
          </w:divsChild>
        </w:div>
        <w:div w:id="223488108">
          <w:marLeft w:val="150"/>
          <w:marRight w:val="150"/>
          <w:marTop w:val="150"/>
          <w:marBottom w:val="150"/>
          <w:divBdr>
            <w:top w:val="none" w:sz="0" w:space="0" w:color="auto"/>
            <w:left w:val="none" w:sz="0" w:space="0" w:color="auto"/>
            <w:bottom w:val="none" w:sz="0" w:space="0" w:color="auto"/>
            <w:right w:val="none" w:sz="0" w:space="0" w:color="auto"/>
          </w:divBdr>
          <w:divsChild>
            <w:div w:id="670060390">
              <w:marLeft w:val="0"/>
              <w:marRight w:val="0"/>
              <w:marTop w:val="0"/>
              <w:marBottom w:val="0"/>
              <w:divBdr>
                <w:top w:val="none" w:sz="0" w:space="0" w:color="auto"/>
                <w:left w:val="none" w:sz="0" w:space="0" w:color="auto"/>
                <w:bottom w:val="none" w:sz="0" w:space="0" w:color="auto"/>
                <w:right w:val="none" w:sz="0" w:space="0" w:color="auto"/>
              </w:divBdr>
            </w:div>
          </w:divsChild>
        </w:div>
        <w:div w:id="146363897">
          <w:marLeft w:val="150"/>
          <w:marRight w:val="150"/>
          <w:marTop w:val="150"/>
          <w:marBottom w:val="150"/>
          <w:divBdr>
            <w:top w:val="none" w:sz="0" w:space="0" w:color="auto"/>
            <w:left w:val="none" w:sz="0" w:space="0" w:color="auto"/>
            <w:bottom w:val="none" w:sz="0" w:space="0" w:color="auto"/>
            <w:right w:val="none" w:sz="0" w:space="0" w:color="auto"/>
          </w:divBdr>
          <w:divsChild>
            <w:div w:id="1544563031">
              <w:marLeft w:val="0"/>
              <w:marRight w:val="0"/>
              <w:marTop w:val="0"/>
              <w:marBottom w:val="0"/>
              <w:divBdr>
                <w:top w:val="none" w:sz="0" w:space="0" w:color="auto"/>
                <w:left w:val="none" w:sz="0" w:space="0" w:color="auto"/>
                <w:bottom w:val="none" w:sz="0" w:space="0" w:color="auto"/>
                <w:right w:val="none" w:sz="0" w:space="0" w:color="auto"/>
              </w:divBdr>
            </w:div>
          </w:divsChild>
        </w:div>
        <w:div w:id="2048798308">
          <w:marLeft w:val="150"/>
          <w:marRight w:val="150"/>
          <w:marTop w:val="150"/>
          <w:marBottom w:val="150"/>
          <w:divBdr>
            <w:top w:val="none" w:sz="0" w:space="0" w:color="auto"/>
            <w:left w:val="none" w:sz="0" w:space="0" w:color="auto"/>
            <w:bottom w:val="none" w:sz="0" w:space="0" w:color="auto"/>
            <w:right w:val="none" w:sz="0" w:space="0" w:color="auto"/>
          </w:divBdr>
          <w:divsChild>
            <w:div w:id="1263491478">
              <w:marLeft w:val="0"/>
              <w:marRight w:val="0"/>
              <w:marTop w:val="0"/>
              <w:marBottom w:val="0"/>
              <w:divBdr>
                <w:top w:val="none" w:sz="0" w:space="0" w:color="auto"/>
                <w:left w:val="none" w:sz="0" w:space="0" w:color="auto"/>
                <w:bottom w:val="none" w:sz="0" w:space="0" w:color="auto"/>
                <w:right w:val="none" w:sz="0" w:space="0" w:color="auto"/>
              </w:divBdr>
            </w:div>
          </w:divsChild>
        </w:div>
        <w:div w:id="2087064939">
          <w:marLeft w:val="150"/>
          <w:marRight w:val="150"/>
          <w:marTop w:val="150"/>
          <w:marBottom w:val="150"/>
          <w:divBdr>
            <w:top w:val="none" w:sz="0" w:space="0" w:color="auto"/>
            <w:left w:val="none" w:sz="0" w:space="0" w:color="auto"/>
            <w:bottom w:val="none" w:sz="0" w:space="0" w:color="auto"/>
            <w:right w:val="none" w:sz="0" w:space="0" w:color="auto"/>
          </w:divBdr>
          <w:divsChild>
            <w:div w:id="1028066952">
              <w:marLeft w:val="0"/>
              <w:marRight w:val="0"/>
              <w:marTop w:val="0"/>
              <w:marBottom w:val="0"/>
              <w:divBdr>
                <w:top w:val="none" w:sz="0" w:space="0" w:color="auto"/>
                <w:left w:val="none" w:sz="0" w:space="0" w:color="auto"/>
                <w:bottom w:val="none" w:sz="0" w:space="0" w:color="auto"/>
                <w:right w:val="none" w:sz="0" w:space="0" w:color="auto"/>
              </w:divBdr>
            </w:div>
          </w:divsChild>
        </w:div>
        <w:div w:id="1271668157">
          <w:marLeft w:val="150"/>
          <w:marRight w:val="150"/>
          <w:marTop w:val="150"/>
          <w:marBottom w:val="150"/>
          <w:divBdr>
            <w:top w:val="none" w:sz="0" w:space="0" w:color="auto"/>
            <w:left w:val="none" w:sz="0" w:space="0" w:color="auto"/>
            <w:bottom w:val="none" w:sz="0" w:space="0" w:color="auto"/>
            <w:right w:val="none" w:sz="0" w:space="0" w:color="auto"/>
          </w:divBdr>
          <w:divsChild>
            <w:div w:id="757101441">
              <w:marLeft w:val="0"/>
              <w:marRight w:val="0"/>
              <w:marTop w:val="0"/>
              <w:marBottom w:val="0"/>
              <w:divBdr>
                <w:top w:val="none" w:sz="0" w:space="0" w:color="auto"/>
                <w:left w:val="none" w:sz="0" w:space="0" w:color="auto"/>
                <w:bottom w:val="none" w:sz="0" w:space="0" w:color="auto"/>
                <w:right w:val="none" w:sz="0" w:space="0" w:color="auto"/>
              </w:divBdr>
            </w:div>
          </w:divsChild>
        </w:div>
        <w:div w:id="1404183226">
          <w:marLeft w:val="150"/>
          <w:marRight w:val="150"/>
          <w:marTop w:val="150"/>
          <w:marBottom w:val="150"/>
          <w:divBdr>
            <w:top w:val="none" w:sz="0" w:space="0" w:color="auto"/>
            <w:left w:val="none" w:sz="0" w:space="0" w:color="auto"/>
            <w:bottom w:val="none" w:sz="0" w:space="0" w:color="auto"/>
            <w:right w:val="none" w:sz="0" w:space="0" w:color="auto"/>
          </w:divBdr>
          <w:divsChild>
            <w:div w:id="16451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5794">
      <w:bodyDiv w:val="1"/>
      <w:marLeft w:val="0"/>
      <w:marRight w:val="0"/>
      <w:marTop w:val="0"/>
      <w:marBottom w:val="0"/>
      <w:divBdr>
        <w:top w:val="none" w:sz="0" w:space="0" w:color="auto"/>
        <w:left w:val="none" w:sz="0" w:space="0" w:color="auto"/>
        <w:bottom w:val="none" w:sz="0" w:space="0" w:color="auto"/>
        <w:right w:val="none" w:sz="0" w:space="0" w:color="auto"/>
      </w:divBdr>
      <w:divsChild>
        <w:div w:id="998580676">
          <w:marLeft w:val="150"/>
          <w:marRight w:val="150"/>
          <w:marTop w:val="150"/>
          <w:marBottom w:val="150"/>
          <w:divBdr>
            <w:top w:val="none" w:sz="0" w:space="0" w:color="auto"/>
            <w:left w:val="none" w:sz="0" w:space="0" w:color="auto"/>
            <w:bottom w:val="none" w:sz="0" w:space="0" w:color="auto"/>
            <w:right w:val="none" w:sz="0" w:space="0" w:color="auto"/>
          </w:divBdr>
          <w:divsChild>
            <w:div w:id="308751455">
              <w:marLeft w:val="0"/>
              <w:marRight w:val="0"/>
              <w:marTop w:val="0"/>
              <w:marBottom w:val="0"/>
              <w:divBdr>
                <w:top w:val="none" w:sz="0" w:space="0" w:color="auto"/>
                <w:left w:val="none" w:sz="0" w:space="0" w:color="auto"/>
                <w:bottom w:val="none" w:sz="0" w:space="0" w:color="auto"/>
                <w:right w:val="none" w:sz="0" w:space="0" w:color="auto"/>
              </w:divBdr>
            </w:div>
          </w:divsChild>
        </w:div>
        <w:div w:id="740761583">
          <w:marLeft w:val="150"/>
          <w:marRight w:val="150"/>
          <w:marTop w:val="150"/>
          <w:marBottom w:val="150"/>
          <w:divBdr>
            <w:top w:val="none" w:sz="0" w:space="0" w:color="auto"/>
            <w:left w:val="none" w:sz="0" w:space="0" w:color="auto"/>
            <w:bottom w:val="none" w:sz="0" w:space="0" w:color="auto"/>
            <w:right w:val="none" w:sz="0" w:space="0" w:color="auto"/>
          </w:divBdr>
          <w:divsChild>
            <w:div w:id="1760297071">
              <w:marLeft w:val="0"/>
              <w:marRight w:val="0"/>
              <w:marTop w:val="0"/>
              <w:marBottom w:val="0"/>
              <w:divBdr>
                <w:top w:val="none" w:sz="0" w:space="0" w:color="auto"/>
                <w:left w:val="none" w:sz="0" w:space="0" w:color="auto"/>
                <w:bottom w:val="none" w:sz="0" w:space="0" w:color="auto"/>
                <w:right w:val="none" w:sz="0" w:space="0" w:color="auto"/>
              </w:divBdr>
            </w:div>
          </w:divsChild>
        </w:div>
        <w:div w:id="1890680581">
          <w:marLeft w:val="150"/>
          <w:marRight w:val="150"/>
          <w:marTop w:val="150"/>
          <w:marBottom w:val="150"/>
          <w:divBdr>
            <w:top w:val="none" w:sz="0" w:space="0" w:color="auto"/>
            <w:left w:val="none" w:sz="0" w:space="0" w:color="auto"/>
            <w:bottom w:val="none" w:sz="0" w:space="0" w:color="auto"/>
            <w:right w:val="none" w:sz="0" w:space="0" w:color="auto"/>
          </w:divBdr>
          <w:divsChild>
            <w:div w:id="921187168">
              <w:marLeft w:val="0"/>
              <w:marRight w:val="0"/>
              <w:marTop w:val="0"/>
              <w:marBottom w:val="0"/>
              <w:divBdr>
                <w:top w:val="none" w:sz="0" w:space="0" w:color="auto"/>
                <w:left w:val="none" w:sz="0" w:space="0" w:color="auto"/>
                <w:bottom w:val="none" w:sz="0" w:space="0" w:color="auto"/>
                <w:right w:val="none" w:sz="0" w:space="0" w:color="auto"/>
              </w:divBdr>
            </w:div>
          </w:divsChild>
        </w:div>
        <w:div w:id="1602881195">
          <w:marLeft w:val="150"/>
          <w:marRight w:val="150"/>
          <w:marTop w:val="150"/>
          <w:marBottom w:val="150"/>
          <w:divBdr>
            <w:top w:val="none" w:sz="0" w:space="0" w:color="auto"/>
            <w:left w:val="none" w:sz="0" w:space="0" w:color="auto"/>
            <w:bottom w:val="none" w:sz="0" w:space="0" w:color="auto"/>
            <w:right w:val="none" w:sz="0" w:space="0" w:color="auto"/>
          </w:divBdr>
          <w:divsChild>
            <w:div w:id="504125715">
              <w:marLeft w:val="0"/>
              <w:marRight w:val="0"/>
              <w:marTop w:val="0"/>
              <w:marBottom w:val="0"/>
              <w:divBdr>
                <w:top w:val="none" w:sz="0" w:space="0" w:color="auto"/>
                <w:left w:val="none" w:sz="0" w:space="0" w:color="auto"/>
                <w:bottom w:val="none" w:sz="0" w:space="0" w:color="auto"/>
                <w:right w:val="none" w:sz="0" w:space="0" w:color="auto"/>
              </w:divBdr>
            </w:div>
          </w:divsChild>
        </w:div>
        <w:div w:id="1810171023">
          <w:marLeft w:val="150"/>
          <w:marRight w:val="150"/>
          <w:marTop w:val="150"/>
          <w:marBottom w:val="150"/>
          <w:divBdr>
            <w:top w:val="none" w:sz="0" w:space="0" w:color="auto"/>
            <w:left w:val="none" w:sz="0" w:space="0" w:color="auto"/>
            <w:bottom w:val="none" w:sz="0" w:space="0" w:color="auto"/>
            <w:right w:val="none" w:sz="0" w:space="0" w:color="auto"/>
          </w:divBdr>
          <w:divsChild>
            <w:div w:id="1540315625">
              <w:marLeft w:val="0"/>
              <w:marRight w:val="0"/>
              <w:marTop w:val="0"/>
              <w:marBottom w:val="0"/>
              <w:divBdr>
                <w:top w:val="none" w:sz="0" w:space="0" w:color="auto"/>
                <w:left w:val="none" w:sz="0" w:space="0" w:color="auto"/>
                <w:bottom w:val="none" w:sz="0" w:space="0" w:color="auto"/>
                <w:right w:val="none" w:sz="0" w:space="0" w:color="auto"/>
              </w:divBdr>
            </w:div>
          </w:divsChild>
        </w:div>
        <w:div w:id="1496725018">
          <w:marLeft w:val="150"/>
          <w:marRight w:val="150"/>
          <w:marTop w:val="150"/>
          <w:marBottom w:val="150"/>
          <w:divBdr>
            <w:top w:val="none" w:sz="0" w:space="0" w:color="auto"/>
            <w:left w:val="none" w:sz="0" w:space="0" w:color="auto"/>
            <w:bottom w:val="none" w:sz="0" w:space="0" w:color="auto"/>
            <w:right w:val="none" w:sz="0" w:space="0" w:color="auto"/>
          </w:divBdr>
          <w:divsChild>
            <w:div w:id="1679963529">
              <w:marLeft w:val="0"/>
              <w:marRight w:val="0"/>
              <w:marTop w:val="0"/>
              <w:marBottom w:val="0"/>
              <w:divBdr>
                <w:top w:val="none" w:sz="0" w:space="0" w:color="auto"/>
                <w:left w:val="none" w:sz="0" w:space="0" w:color="auto"/>
                <w:bottom w:val="none" w:sz="0" w:space="0" w:color="auto"/>
                <w:right w:val="none" w:sz="0" w:space="0" w:color="auto"/>
              </w:divBdr>
            </w:div>
          </w:divsChild>
        </w:div>
        <w:div w:id="130639896">
          <w:marLeft w:val="150"/>
          <w:marRight w:val="150"/>
          <w:marTop w:val="150"/>
          <w:marBottom w:val="150"/>
          <w:divBdr>
            <w:top w:val="none" w:sz="0" w:space="0" w:color="auto"/>
            <w:left w:val="none" w:sz="0" w:space="0" w:color="auto"/>
            <w:bottom w:val="none" w:sz="0" w:space="0" w:color="auto"/>
            <w:right w:val="none" w:sz="0" w:space="0" w:color="auto"/>
          </w:divBdr>
          <w:divsChild>
            <w:div w:id="239483501">
              <w:marLeft w:val="0"/>
              <w:marRight w:val="0"/>
              <w:marTop w:val="0"/>
              <w:marBottom w:val="0"/>
              <w:divBdr>
                <w:top w:val="none" w:sz="0" w:space="0" w:color="auto"/>
                <w:left w:val="none" w:sz="0" w:space="0" w:color="auto"/>
                <w:bottom w:val="none" w:sz="0" w:space="0" w:color="auto"/>
                <w:right w:val="none" w:sz="0" w:space="0" w:color="auto"/>
              </w:divBdr>
            </w:div>
          </w:divsChild>
        </w:div>
        <w:div w:id="1972586496">
          <w:marLeft w:val="150"/>
          <w:marRight w:val="150"/>
          <w:marTop w:val="150"/>
          <w:marBottom w:val="150"/>
          <w:divBdr>
            <w:top w:val="none" w:sz="0" w:space="0" w:color="auto"/>
            <w:left w:val="none" w:sz="0" w:space="0" w:color="auto"/>
            <w:bottom w:val="none" w:sz="0" w:space="0" w:color="auto"/>
            <w:right w:val="none" w:sz="0" w:space="0" w:color="auto"/>
          </w:divBdr>
          <w:divsChild>
            <w:div w:id="2142918792">
              <w:marLeft w:val="0"/>
              <w:marRight w:val="0"/>
              <w:marTop w:val="0"/>
              <w:marBottom w:val="0"/>
              <w:divBdr>
                <w:top w:val="none" w:sz="0" w:space="0" w:color="auto"/>
                <w:left w:val="none" w:sz="0" w:space="0" w:color="auto"/>
                <w:bottom w:val="none" w:sz="0" w:space="0" w:color="auto"/>
                <w:right w:val="none" w:sz="0" w:space="0" w:color="auto"/>
              </w:divBdr>
            </w:div>
          </w:divsChild>
        </w:div>
        <w:div w:id="1742095563">
          <w:marLeft w:val="150"/>
          <w:marRight w:val="150"/>
          <w:marTop w:val="150"/>
          <w:marBottom w:val="150"/>
          <w:divBdr>
            <w:top w:val="none" w:sz="0" w:space="0" w:color="auto"/>
            <w:left w:val="none" w:sz="0" w:space="0" w:color="auto"/>
            <w:bottom w:val="none" w:sz="0" w:space="0" w:color="auto"/>
            <w:right w:val="none" w:sz="0" w:space="0" w:color="auto"/>
          </w:divBdr>
          <w:divsChild>
            <w:div w:id="1339772816">
              <w:marLeft w:val="0"/>
              <w:marRight w:val="0"/>
              <w:marTop w:val="0"/>
              <w:marBottom w:val="0"/>
              <w:divBdr>
                <w:top w:val="none" w:sz="0" w:space="0" w:color="auto"/>
                <w:left w:val="none" w:sz="0" w:space="0" w:color="auto"/>
                <w:bottom w:val="none" w:sz="0" w:space="0" w:color="auto"/>
                <w:right w:val="none" w:sz="0" w:space="0" w:color="auto"/>
              </w:divBdr>
            </w:div>
          </w:divsChild>
        </w:div>
        <w:div w:id="1895696175">
          <w:marLeft w:val="150"/>
          <w:marRight w:val="150"/>
          <w:marTop w:val="150"/>
          <w:marBottom w:val="150"/>
          <w:divBdr>
            <w:top w:val="none" w:sz="0" w:space="0" w:color="auto"/>
            <w:left w:val="none" w:sz="0" w:space="0" w:color="auto"/>
            <w:bottom w:val="none" w:sz="0" w:space="0" w:color="auto"/>
            <w:right w:val="none" w:sz="0" w:space="0" w:color="auto"/>
          </w:divBdr>
          <w:divsChild>
            <w:div w:id="805507480">
              <w:marLeft w:val="0"/>
              <w:marRight w:val="0"/>
              <w:marTop w:val="0"/>
              <w:marBottom w:val="0"/>
              <w:divBdr>
                <w:top w:val="none" w:sz="0" w:space="0" w:color="auto"/>
                <w:left w:val="none" w:sz="0" w:space="0" w:color="auto"/>
                <w:bottom w:val="none" w:sz="0" w:space="0" w:color="auto"/>
                <w:right w:val="none" w:sz="0" w:space="0" w:color="auto"/>
              </w:divBdr>
            </w:div>
          </w:divsChild>
        </w:div>
        <w:div w:id="2064987548">
          <w:marLeft w:val="150"/>
          <w:marRight w:val="150"/>
          <w:marTop w:val="150"/>
          <w:marBottom w:val="150"/>
          <w:divBdr>
            <w:top w:val="none" w:sz="0" w:space="0" w:color="auto"/>
            <w:left w:val="none" w:sz="0" w:space="0" w:color="auto"/>
            <w:bottom w:val="none" w:sz="0" w:space="0" w:color="auto"/>
            <w:right w:val="none" w:sz="0" w:space="0" w:color="auto"/>
          </w:divBdr>
          <w:divsChild>
            <w:div w:id="553397788">
              <w:marLeft w:val="0"/>
              <w:marRight w:val="0"/>
              <w:marTop w:val="0"/>
              <w:marBottom w:val="0"/>
              <w:divBdr>
                <w:top w:val="none" w:sz="0" w:space="0" w:color="auto"/>
                <w:left w:val="none" w:sz="0" w:space="0" w:color="auto"/>
                <w:bottom w:val="none" w:sz="0" w:space="0" w:color="auto"/>
                <w:right w:val="none" w:sz="0" w:space="0" w:color="auto"/>
              </w:divBdr>
            </w:div>
          </w:divsChild>
        </w:div>
        <w:div w:id="465859959">
          <w:marLeft w:val="150"/>
          <w:marRight w:val="150"/>
          <w:marTop w:val="150"/>
          <w:marBottom w:val="150"/>
          <w:divBdr>
            <w:top w:val="none" w:sz="0" w:space="0" w:color="auto"/>
            <w:left w:val="none" w:sz="0" w:space="0" w:color="auto"/>
            <w:bottom w:val="none" w:sz="0" w:space="0" w:color="auto"/>
            <w:right w:val="none" w:sz="0" w:space="0" w:color="auto"/>
          </w:divBdr>
          <w:divsChild>
            <w:div w:id="819812712">
              <w:marLeft w:val="0"/>
              <w:marRight w:val="0"/>
              <w:marTop w:val="0"/>
              <w:marBottom w:val="0"/>
              <w:divBdr>
                <w:top w:val="none" w:sz="0" w:space="0" w:color="auto"/>
                <w:left w:val="none" w:sz="0" w:space="0" w:color="auto"/>
                <w:bottom w:val="none" w:sz="0" w:space="0" w:color="auto"/>
                <w:right w:val="none" w:sz="0" w:space="0" w:color="auto"/>
              </w:divBdr>
            </w:div>
          </w:divsChild>
        </w:div>
        <w:div w:id="595552162">
          <w:marLeft w:val="150"/>
          <w:marRight w:val="150"/>
          <w:marTop w:val="150"/>
          <w:marBottom w:val="150"/>
          <w:divBdr>
            <w:top w:val="none" w:sz="0" w:space="0" w:color="auto"/>
            <w:left w:val="none" w:sz="0" w:space="0" w:color="auto"/>
            <w:bottom w:val="none" w:sz="0" w:space="0" w:color="auto"/>
            <w:right w:val="none" w:sz="0" w:space="0" w:color="auto"/>
          </w:divBdr>
          <w:divsChild>
            <w:div w:id="3387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yourcp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cp:lastModifiedBy>
  <cp:revision>12</cp:revision>
  <cp:lastPrinted>2016-10-06T17:47:00Z</cp:lastPrinted>
  <dcterms:created xsi:type="dcterms:W3CDTF">2016-10-06T17:27:00Z</dcterms:created>
  <dcterms:modified xsi:type="dcterms:W3CDTF">2022-12-06T18:51:00Z</dcterms:modified>
</cp:coreProperties>
</file>